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C6" w:rsidRDefault="00D574DF" w:rsidP="00D574DF">
      <w:pPr>
        <w:pStyle w:val="a3"/>
        <w:numPr>
          <w:ilvl w:val="0"/>
          <w:numId w:val="1"/>
        </w:numPr>
        <w:rPr>
          <w:lang w:val="ru-RU"/>
        </w:rPr>
      </w:pPr>
      <w:r w:rsidRPr="00D574DF">
        <w:rPr>
          <w:lang w:val="ru-RU"/>
        </w:rPr>
        <w:t>2018-</w:t>
      </w:r>
      <w:proofErr w:type="gramStart"/>
      <w:r w:rsidRPr="00D574DF">
        <w:rPr>
          <w:lang w:val="ru-RU"/>
        </w:rPr>
        <w:t xml:space="preserve">2019  </w:t>
      </w:r>
      <w:proofErr w:type="spellStart"/>
      <w:r w:rsidRPr="00D574DF">
        <w:rPr>
          <w:lang w:val="ru-RU"/>
        </w:rPr>
        <w:t>оқу</w:t>
      </w:r>
      <w:proofErr w:type="spellEnd"/>
      <w:proofErr w:type="gramEnd"/>
      <w:r w:rsidRPr="00D574DF">
        <w:rPr>
          <w:lang w:val="ru-RU"/>
        </w:rPr>
        <w:t xml:space="preserve"> </w:t>
      </w:r>
      <w:proofErr w:type="spellStart"/>
      <w:r w:rsidRPr="00D574DF">
        <w:rPr>
          <w:lang w:val="ru-RU"/>
        </w:rPr>
        <w:t>жылына</w:t>
      </w:r>
      <w:proofErr w:type="spellEnd"/>
      <w:r w:rsidRPr="00D574DF">
        <w:rPr>
          <w:lang w:val="ru-RU"/>
        </w:rPr>
        <w:t xml:space="preserve"> </w:t>
      </w:r>
      <w:proofErr w:type="spellStart"/>
      <w:r w:rsidRPr="00D574DF">
        <w:rPr>
          <w:lang w:val="ru-RU"/>
        </w:rPr>
        <w:t>мектеп</w:t>
      </w:r>
      <w:proofErr w:type="spellEnd"/>
      <w:r w:rsidRPr="00D574DF">
        <w:rPr>
          <w:lang w:val="ru-RU"/>
        </w:rPr>
        <w:t xml:space="preserve"> </w:t>
      </w:r>
      <w:proofErr w:type="spellStart"/>
      <w:r w:rsidRPr="00D574DF">
        <w:rPr>
          <w:lang w:val="ru-RU"/>
        </w:rPr>
        <w:t>формасымен</w:t>
      </w:r>
      <w:proofErr w:type="spellEnd"/>
      <w:r w:rsidRPr="00D574DF">
        <w:rPr>
          <w:lang w:val="ru-RU"/>
        </w:rPr>
        <w:t xml:space="preserve"> </w:t>
      </w:r>
      <w:proofErr w:type="spellStart"/>
      <w:r w:rsidRPr="00D574DF">
        <w:rPr>
          <w:lang w:val="ru-RU"/>
        </w:rPr>
        <w:t>қамтамасыз</w:t>
      </w:r>
      <w:proofErr w:type="spellEnd"/>
      <w:r w:rsidRPr="00D574DF">
        <w:rPr>
          <w:lang w:val="ru-RU"/>
        </w:rPr>
        <w:t xml:space="preserve"> </w:t>
      </w:r>
      <w:proofErr w:type="spellStart"/>
      <w:r w:rsidRPr="00D574DF">
        <w:rPr>
          <w:lang w:val="ru-RU"/>
        </w:rPr>
        <w:t>ету</w:t>
      </w:r>
      <w:proofErr w:type="spellEnd"/>
      <w:r w:rsidRPr="00D574DF">
        <w:rPr>
          <w:lang w:val="ru-RU"/>
        </w:rPr>
        <w:t xml:space="preserve"> </w:t>
      </w:r>
      <w:proofErr w:type="spellStart"/>
      <w:r w:rsidRPr="00D574DF">
        <w:rPr>
          <w:lang w:val="ru-RU"/>
        </w:rPr>
        <w:t>науқаны</w:t>
      </w:r>
      <w:proofErr w:type="spellEnd"/>
      <w:r w:rsidRPr="00D574DF">
        <w:rPr>
          <w:lang w:val="ru-RU"/>
        </w:rPr>
        <w:t xml:space="preserve"> </w:t>
      </w:r>
      <w:proofErr w:type="spellStart"/>
      <w:r w:rsidRPr="00D574DF">
        <w:rPr>
          <w:lang w:val="ru-RU"/>
        </w:rPr>
        <w:t>жүріп</w:t>
      </w:r>
      <w:proofErr w:type="spellEnd"/>
      <w:r w:rsidRPr="00D574DF">
        <w:rPr>
          <w:lang w:val="ru-RU"/>
        </w:rPr>
        <w:t xml:space="preserve"> </w:t>
      </w:r>
      <w:proofErr w:type="spellStart"/>
      <w:r w:rsidRPr="00D574DF">
        <w:rPr>
          <w:lang w:val="ru-RU"/>
        </w:rPr>
        <w:t>жатыр</w:t>
      </w:r>
      <w:proofErr w:type="spellEnd"/>
    </w:p>
    <w:p w:rsidR="000A40DF" w:rsidRPr="00901C54" w:rsidRDefault="00901C54" w:rsidP="000A4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01C54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оқырмандары</w:t>
      </w:r>
      <w:proofErr w:type="spellEnd"/>
      <w:r w:rsidRPr="00901C54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сайыс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0A40DF" w:rsidRPr="009176ED" w:rsidRDefault="000A40DF" w:rsidP="000A40D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76E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Кіріспе сөз</w:t>
      </w:r>
      <w:r w:rsidRPr="009176ED">
        <w:rPr>
          <w:rFonts w:ascii="Times New Roman" w:hAnsi="Times New Roman" w:cs="Times New Roman"/>
          <w:sz w:val="24"/>
          <w:szCs w:val="24"/>
          <w:lang w:val="kk-KZ"/>
        </w:rPr>
        <w:t>:  Пайда ойлама, ар ойла,</w:t>
      </w:r>
    </w:p>
    <w:p w:rsidR="000A40DF" w:rsidRPr="009176ED" w:rsidRDefault="000A40DF" w:rsidP="000A40D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76E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Талап қыл, терең білуге </w:t>
      </w:r>
    </w:p>
    <w:p w:rsidR="000A40DF" w:rsidRPr="009176ED" w:rsidRDefault="000A40DF" w:rsidP="000A40D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76E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Артық білім кітапта,</w:t>
      </w:r>
    </w:p>
    <w:p w:rsidR="000A40DF" w:rsidRPr="009176ED" w:rsidRDefault="000A40DF" w:rsidP="000A40D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76E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Ерінбей оқып көруге. - деп Ұлы Абай атамыз айтқандай барлық білім, тәрбие кітапта екені анық. Кітап тек білім беріп қана қоймайды, ол шынайы өмірді көрсетеді. Ақын – жазушылардың көркем шығармаларын оқи отырып, олар өмір сүрген дәуірге бір сүңгіп аласың. Олардың өмірі, жан дүниесі, өмір сүрген кезеңдегі оқиғаларға куә боласың, солардың бірі, көзі тірісінде-ақ аты аңызға айналған қазақтың қас батыры, Ұлы Отан соғысының ардагері, Қазақстанның Халық Қаһарманы, жазушы - партизан Қасым Қайсеновтің туғанына биылғы жылы 23сәуір күні  100 жыл толып өтті. </w:t>
      </w:r>
    </w:p>
    <w:p w:rsidR="000A40DF" w:rsidRPr="009176ED" w:rsidRDefault="000A40DF" w:rsidP="000A40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76ED">
        <w:rPr>
          <w:rFonts w:ascii="Times New Roman" w:hAnsi="Times New Roman" w:cs="Times New Roman"/>
          <w:sz w:val="24"/>
          <w:szCs w:val="24"/>
          <w:lang w:val="kk-KZ"/>
        </w:rPr>
        <w:t>Ұлы Жеңіске айтарлықтай үлес қос</w:t>
      </w:r>
      <w:r w:rsidRPr="009176ED">
        <w:rPr>
          <w:rFonts w:ascii="Times New Roman" w:hAnsi="Times New Roman" w:cs="Times New Roman"/>
          <w:sz w:val="24"/>
          <w:szCs w:val="24"/>
          <w:lang w:val="kk-KZ"/>
        </w:rPr>
        <w:softHyphen/>
        <w:t>қан батыр ағамыздың өмір өткелі, көр</w:t>
      </w:r>
      <w:r w:rsidRPr="009176ED">
        <w:rPr>
          <w:rFonts w:ascii="Times New Roman" w:hAnsi="Times New Roman" w:cs="Times New Roman"/>
          <w:sz w:val="24"/>
          <w:szCs w:val="24"/>
          <w:lang w:val="kk-KZ"/>
        </w:rPr>
        <w:softHyphen/>
        <w:t>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76E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76ED">
        <w:rPr>
          <w:rFonts w:ascii="Times New Roman" w:hAnsi="Times New Roman" w:cs="Times New Roman"/>
          <w:sz w:val="24"/>
          <w:szCs w:val="24"/>
          <w:lang w:val="kk-KZ"/>
        </w:rPr>
        <w:t>білгені, соғыс туралы шығармалары жас ұрпақ тәрбиесіне негіз болары анық.</w:t>
      </w:r>
    </w:p>
    <w:p w:rsidR="000A40DF" w:rsidRPr="009176ED" w:rsidRDefault="000A40DF" w:rsidP="000A40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6ED">
        <w:rPr>
          <w:rFonts w:ascii="Times New Roman" w:hAnsi="Times New Roman" w:cs="Times New Roman"/>
          <w:sz w:val="24"/>
          <w:szCs w:val="24"/>
        </w:rPr>
        <w:tab/>
        <w:t xml:space="preserve">Қасым атаның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шығармашылығымен таныстыру, өз Отанын қорғауға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жас ұрпақтар өсиетіне адал болуға тәрбиелеу мақсатында  </w:t>
      </w:r>
      <w:r w:rsidRPr="009176ED">
        <w:rPr>
          <w:rFonts w:ascii="Times New Roman" w:hAnsi="Times New Roman" w:cs="Times New Roman"/>
          <w:sz w:val="24"/>
          <w:szCs w:val="24"/>
        </w:rPr>
        <w:t xml:space="preserve">біздің мектебімізде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«Хас батыр – Қасым ата» іс –шара ұйымдастырылды және мектеп бойынша сүйіп оқитын кітабымыздың бірі «Жау тылындағы бала». </w:t>
      </w:r>
    </w:p>
    <w:p w:rsidR="000A40DF" w:rsidRPr="009176ED" w:rsidRDefault="000A40DF" w:rsidP="000A40D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 шығармадан к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ешегі сұрапыл Ұлы Отан соғысы кезінде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азақтың он жасар  баласы Украина жерінде, жау тылында, партизандар қатарында болып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ерлік көрсеткен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туралы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көріністі назарларыңызға ұсынамыз.</w:t>
      </w: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Көрініс: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770718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70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</w:t>
      </w:r>
      <w:r w:rsidRPr="00770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(соғыс туралы видео)</w:t>
      </w:r>
    </w:p>
    <w:p w:rsidR="000A40DF" w:rsidRPr="00034B3F" w:rsidRDefault="000A40DF" w:rsidP="000A40DF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1.Офицер: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- Ал жолдастар, не істейміз, балаларды отряд штабына хабар айтуға жіберемізбе?</w:t>
      </w: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2.Офицер: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Қайдан білейін?</w:t>
      </w: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1.Офицер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- Боря жалғыз таба алмайды ғой деймін. Ал мына Серік өте жершіл, бұның қатесіз табатыны анық. Сол үшін бұл екеуін де жіберсек. Бұл жауапты тапсырма.</w:t>
      </w: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2.Офицер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- Ия, сол дұрыс шығар.</w:t>
      </w:r>
    </w:p>
    <w:p w:rsidR="000A40DF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AE5F9A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(суда шомылып жатқан немістердің дауысы</w:t>
      </w:r>
      <w:r w:rsidRPr="00AE5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)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Боря: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- Сережа, осы біз адасып кеткеніміз жоқ па? 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Серік: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Жоқ, Боря, қорықпа. Біз отрядқа тез жетуіміз керек. Жолмен жүруге болмайды, ағаштың ішімен жүру керек.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Боря: -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Сережа! Қара өзенде екі адам шомылып жүр. Олар полицайлар болмасын. 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Серік: -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Полицай десек, мыналар нағыз жендеттердің өзі ғой. Көк мундир әне ілініп түр ағашта.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Боря: -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Сережа, винтовкалары мен киімдерін алып кетейік, олар малтып келгенше біз біраз жерге барып қаламыз.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Серік: -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Қаруларын алайық та, өздерін судан шыққан соң атып кетейік.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Боря: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Командир «оқ атпаңдар» деген қайда? 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Серік: - «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Оқ атпа» дегенде тапсырманы орындап болғанша оқ атпау керек. Ал біз лагерьге жақындап қалдық. 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Боря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- Біреуі офицер деймін, өйткені пистолеті бар.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Серік: -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Боря, дайын бол, екеуі шығысымен атамыз.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Боря: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Жақсы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A40DF" w:rsidRPr="00770718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                         </w:t>
      </w:r>
      <w:r w:rsidRPr="00770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(оқ атқан дауыс)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Штаб бастығы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- Аман келдіңдер ме? – деп екі баланың басынан сипады. – Ал, не хабар әкелдіңдер, айта беріңдер. Лагерь аман ба?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Боря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- Мишаны жандармдар өлтірді, ертең кешке Мария апайды жауап алуға Македон селосына әкеледі.</w:t>
      </w:r>
    </w:p>
    <w:p w:rsidR="000A40DF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Серік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- Мына қағазды сізге беріп жіберді.</w:t>
      </w:r>
    </w:p>
    <w:p w:rsidR="000A40DF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B2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Серік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- Біз жаңа лагерьге келе жатқанда, суға түсіп жүрген екі немісті  көріп, екеуінің біреу офицер деп ойладық, пистолеті бар екен, екіншісінде  автомат, қаруларын алып, атып кеттік екеуін,  денелерін  жиекке итеріп тастадық.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Штаб бастығы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Жарайсыңдар балалар!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Нағыз Батырсыңдар!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Штаб бастығы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Сережа, өскенде кім болғың келеді? 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Серік: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Атты әскер командирі, не болмаса артиллерист болғым келеді.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Штаб бастығы: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Сережа, Борис екеулерің анадағы полицайды қайдан ұстап алдыңдар, соны айтшы?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Серік: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Е, оны қойыңызшы, ол мас полицай ғой. Мас ұйықтап жатқан полицайдың  мылтығын алдық та, екі қолын артына қайырып байлап, лагерьге алып келдік. 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Штаб бастығы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- Ол қарсыласпады ма?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Серік: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Жоқ, қолында мылтығы жоқ, екі қолы байлаулы болса, не істесін.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Штаб бастығы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- Мынау мойныңдағы, сол мылтық па?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Серік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- Ия, жолдас командир, бұл мылтық болғанда қандай? Бұл зеңбірек!  Ол полицай қарсыласса, көретін еді. Мұнымен атсам, оның мойнын түп орнымен жұлып әкетеді.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Штаб бастығы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- Жарайсың, Сережа!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Штаб бастығы: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орнынан тұрды да: - Енді өздеріңнің  топтарына  барыңдар. Демалыңдар.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Штаб бастығы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- Өте жақсы балалар. Мынау Боря полк комиссары Савченко майордың баласы, ал мына Сережа  дивизион командирі Мергенбаев майордың баласы.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Бірақ, не керек, сәби өмірлері оқ пен оттың ортасында өтіп жатыр. Қыршын жастар жасына жетпей, өмір қызығын көре алмай кетуі де мүмкін ғой.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1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Офицер: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Ия, бұлар тағдырға не жазды екен! Бористі қойшы, оның мамасы жанында ғой. 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Серік, партизандар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Сережа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деп атап кеткен, ол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бишараны айтсаңшы! Шешесі болса жау қолынан қаза тапты. Әкесінің қайда екені, өлі – тірісі де белгісіз! Өз елінде, туған – туысқандарының арасында жүрсе тағы бір сәрі, басқа елде, басқа халықтың арасында жүр! Ол тіпті 10 жасар бала ғой, не түсінеді? Елінің қайда екенін де білмейтін шығар.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Баланы </w:t>
      </w:r>
      <w:r w:rsidRPr="009176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анадан, ананы баладан айырған Гитлер қарақшы. Қайда жүрсе де, аман болсын, қазақтың қара баласы! </w:t>
      </w:r>
    </w:p>
    <w:p w:rsidR="000A40DF" w:rsidRPr="009176ED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BC7992" w:rsidRDefault="000A40DF" w:rsidP="000A40DF">
      <w:pPr>
        <w:pStyle w:val="a4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C7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            (Жеңіс туы желбіресін)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ән</w:t>
      </w: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9176ED" w:rsidRDefault="000A40DF" w:rsidP="000A40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A40DF" w:rsidRPr="000A40DF" w:rsidRDefault="000A40DF" w:rsidP="000A40DF">
      <w:pPr>
        <w:rPr>
          <w:lang w:val="ru-RU"/>
        </w:rPr>
      </w:pPr>
    </w:p>
    <w:p w:rsidR="00D574DF" w:rsidRPr="00D574DF" w:rsidRDefault="00D574DF">
      <w:pPr>
        <w:rPr>
          <w:lang w:val="ru-RU"/>
        </w:rPr>
      </w:pPr>
    </w:p>
    <w:sectPr w:rsidR="00D574DF" w:rsidRPr="00D5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175D0"/>
    <w:multiLevelType w:val="hybridMultilevel"/>
    <w:tmpl w:val="2142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3A"/>
    <w:rsid w:val="000A40DF"/>
    <w:rsid w:val="002F10C4"/>
    <w:rsid w:val="007369E0"/>
    <w:rsid w:val="007E37C6"/>
    <w:rsid w:val="00867F3A"/>
    <w:rsid w:val="00901C54"/>
    <w:rsid w:val="00D5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DB2E-9577-4A66-92E7-287AD647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DF"/>
    <w:pPr>
      <w:ind w:left="720"/>
      <w:contextualSpacing/>
    </w:pPr>
  </w:style>
  <w:style w:type="paragraph" w:styleId="a4">
    <w:name w:val="No Spacing"/>
    <w:uiPriority w:val="1"/>
    <w:qFormat/>
    <w:rsid w:val="000A4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6</cp:revision>
  <dcterms:created xsi:type="dcterms:W3CDTF">2018-06-26T05:28:00Z</dcterms:created>
  <dcterms:modified xsi:type="dcterms:W3CDTF">2018-06-26T05:46:00Z</dcterms:modified>
</cp:coreProperties>
</file>