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75" w:rsidRDefault="00331F75">
      <w:pPr>
        <w:rPr>
          <w:rFonts w:ascii="Times New Roman" w:hAnsi="Times New Roman" w:cs="Times New Roman"/>
          <w:sz w:val="28"/>
          <w:szCs w:val="28"/>
          <w:lang w:val="kk-KZ"/>
        </w:rPr>
      </w:pPr>
    </w:p>
    <w:p w:rsidR="00890590" w:rsidRPr="00331F75" w:rsidRDefault="00331F75">
      <w:pPr>
        <w:rPr>
          <w:rFonts w:ascii="Times New Roman" w:hAnsi="Times New Roman" w:cs="Times New Roman"/>
          <w:b/>
          <w:sz w:val="28"/>
          <w:szCs w:val="28"/>
          <w:lang w:val="kk-KZ"/>
        </w:rPr>
      </w:pPr>
      <w:r w:rsidRPr="00331F75">
        <w:rPr>
          <w:rFonts w:ascii="Times New Roman" w:hAnsi="Times New Roman" w:cs="Times New Roman"/>
          <w:b/>
          <w:sz w:val="28"/>
          <w:szCs w:val="28"/>
          <w:lang w:val="kk-KZ"/>
        </w:rPr>
        <w:t>Қазақ</w:t>
      </w:r>
      <w:r w:rsidR="00104C6A">
        <w:rPr>
          <w:rFonts w:ascii="Times New Roman" w:hAnsi="Times New Roman" w:cs="Times New Roman"/>
          <w:b/>
          <w:sz w:val="28"/>
          <w:szCs w:val="28"/>
          <w:lang w:val="kk-KZ"/>
        </w:rPr>
        <w:t xml:space="preserve"> әдебиеті пәнінен  5«а</w:t>
      </w:r>
      <w:r w:rsidRPr="00331F75">
        <w:rPr>
          <w:rFonts w:ascii="Times New Roman" w:hAnsi="Times New Roman" w:cs="Times New Roman"/>
          <w:b/>
          <w:sz w:val="28"/>
          <w:szCs w:val="28"/>
          <w:lang w:val="kk-KZ"/>
        </w:rPr>
        <w:t>» сыныбында өтілген ашық сабақ</w:t>
      </w:r>
    </w:p>
    <w:p w:rsidR="00331F75" w:rsidRDefault="00331F75">
      <w:pPr>
        <w:rPr>
          <w:rFonts w:ascii="Times New Roman" w:hAnsi="Times New Roman" w:cs="Times New Roman"/>
          <w:b/>
          <w:sz w:val="28"/>
          <w:szCs w:val="28"/>
          <w:lang w:val="kk-KZ"/>
        </w:rPr>
      </w:pPr>
      <w:r w:rsidRPr="00331F75">
        <w:rPr>
          <w:rFonts w:ascii="Times New Roman" w:hAnsi="Times New Roman" w:cs="Times New Roman"/>
          <w:b/>
          <w:sz w:val="28"/>
          <w:szCs w:val="28"/>
          <w:lang w:val="kk-KZ"/>
        </w:rPr>
        <w:t>Открытый</w:t>
      </w:r>
      <w:r w:rsidR="00104C6A">
        <w:rPr>
          <w:rFonts w:ascii="Times New Roman" w:hAnsi="Times New Roman" w:cs="Times New Roman"/>
          <w:b/>
          <w:sz w:val="28"/>
          <w:szCs w:val="28"/>
          <w:lang w:val="kk-KZ"/>
        </w:rPr>
        <w:t>урокпоказахскойлитературе в 5 «а</w:t>
      </w:r>
      <w:r w:rsidRPr="00331F75">
        <w:rPr>
          <w:rFonts w:ascii="Times New Roman" w:hAnsi="Times New Roman" w:cs="Times New Roman"/>
          <w:b/>
          <w:sz w:val="28"/>
          <w:szCs w:val="28"/>
          <w:lang w:val="kk-KZ"/>
        </w:rPr>
        <w:t xml:space="preserve">» классе. </w:t>
      </w:r>
    </w:p>
    <w:tbl>
      <w:tblPr>
        <w:tblStyle w:val="12"/>
        <w:tblW w:w="10945" w:type="dxa"/>
        <w:tblInd w:w="-885" w:type="dxa"/>
        <w:tblLayout w:type="fixed"/>
        <w:tblLook w:val="04A0"/>
      </w:tblPr>
      <w:tblGrid>
        <w:gridCol w:w="1832"/>
        <w:gridCol w:w="474"/>
        <w:gridCol w:w="1874"/>
        <w:gridCol w:w="2465"/>
        <w:gridCol w:w="1972"/>
        <w:gridCol w:w="239"/>
        <w:gridCol w:w="2089"/>
      </w:tblGrid>
      <w:tr w:rsidR="00104C6A" w:rsidRPr="00C051E3" w:rsidTr="0010446F">
        <w:tc>
          <w:tcPr>
            <w:tcW w:w="4180" w:type="dxa"/>
            <w:gridSpan w:val="3"/>
          </w:tcPr>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САБАҚ:</w:t>
            </w:r>
          </w:p>
          <w:p w:rsidR="00104C6A" w:rsidRPr="00104C6A" w:rsidRDefault="00104C6A" w:rsidP="00104C6A">
            <w:pPr>
              <w:rPr>
                <w:sz w:val="24"/>
                <w:szCs w:val="24"/>
                <w:lang w:val="kk-KZ"/>
              </w:rPr>
            </w:pPr>
            <w:r w:rsidRPr="00104C6A">
              <w:rPr>
                <w:rFonts w:ascii="Times New Roman" w:hAnsi="Times New Roman"/>
                <w:sz w:val="24"/>
                <w:szCs w:val="24"/>
                <w:lang w:val="kk-KZ"/>
              </w:rPr>
              <w:t>Ыбырай Алтынсарин «Қыпшақ Сейітқұл».  Кейіпкерлер бейнесі.</w:t>
            </w:r>
          </w:p>
        </w:tc>
        <w:tc>
          <w:tcPr>
            <w:tcW w:w="6765" w:type="dxa"/>
            <w:gridSpan w:val="4"/>
          </w:tcPr>
          <w:p w:rsidR="00104C6A" w:rsidRPr="00104C6A" w:rsidRDefault="00104C6A" w:rsidP="00104C6A">
            <w:pPr>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Мектеп: « М.Ғабдуллин  атындағы ЖББОМ»</w:t>
            </w:r>
          </w:p>
        </w:tc>
      </w:tr>
      <w:tr w:rsidR="00104C6A" w:rsidRPr="00C3214E" w:rsidTr="0010446F">
        <w:tc>
          <w:tcPr>
            <w:tcW w:w="4180" w:type="dxa"/>
            <w:gridSpan w:val="3"/>
          </w:tcPr>
          <w:p w:rsidR="00104C6A" w:rsidRPr="00104C6A" w:rsidRDefault="00C3214E" w:rsidP="00104C6A">
            <w:pPr>
              <w:rPr>
                <w:sz w:val="24"/>
                <w:szCs w:val="24"/>
                <w:lang w:val="kk-KZ"/>
              </w:rPr>
            </w:pPr>
            <w:r>
              <w:rPr>
                <w:rFonts w:ascii="TimesNewRomanPS-BoldMT" w:hAnsi="TimesNewRomanPS-BoldMT" w:cs="TimesNewRomanPS-BoldMT"/>
                <w:b/>
                <w:bCs/>
                <w:sz w:val="24"/>
                <w:szCs w:val="24"/>
                <w:lang w:val="kk-KZ"/>
              </w:rPr>
              <w:t>Күні: 07.02.2018</w:t>
            </w:r>
            <w:r w:rsidR="00104C6A" w:rsidRPr="00104C6A">
              <w:rPr>
                <w:rFonts w:ascii="TimesNewRomanPS-BoldMT" w:hAnsi="TimesNewRomanPS-BoldMT" w:cs="TimesNewRomanPS-BoldMT"/>
                <w:b/>
                <w:bCs/>
                <w:sz w:val="24"/>
                <w:szCs w:val="24"/>
                <w:lang w:val="kk-KZ"/>
              </w:rPr>
              <w:t xml:space="preserve"> жыл.</w:t>
            </w:r>
          </w:p>
        </w:tc>
        <w:tc>
          <w:tcPr>
            <w:tcW w:w="6765" w:type="dxa"/>
            <w:gridSpan w:val="4"/>
          </w:tcPr>
          <w:p w:rsidR="00104C6A" w:rsidRPr="00104C6A" w:rsidRDefault="00104C6A" w:rsidP="00104C6A">
            <w:pPr>
              <w:tabs>
                <w:tab w:val="left" w:pos="2971"/>
              </w:tabs>
              <w:rPr>
                <w:rFonts w:ascii="Times New Roman" w:hAnsi="Times New Roman"/>
                <w:sz w:val="24"/>
                <w:szCs w:val="24"/>
                <w:lang w:val="kk-KZ"/>
              </w:rPr>
            </w:pPr>
            <w:r w:rsidRPr="00104C6A">
              <w:rPr>
                <w:rFonts w:ascii="TimesNewRomanPS-BoldMT" w:hAnsi="TimesNewRomanPS-BoldMT" w:cs="TimesNewRomanPS-BoldMT"/>
                <w:b/>
                <w:bCs/>
                <w:sz w:val="24"/>
                <w:szCs w:val="24"/>
                <w:lang w:val="kk-KZ"/>
              </w:rPr>
              <w:t>Мұғалімнің есімі</w:t>
            </w:r>
            <w:r w:rsidRPr="00104C6A">
              <w:rPr>
                <w:rFonts w:ascii="Times New Roman" w:hAnsi="Times New Roman"/>
                <w:b/>
                <w:bCs/>
                <w:sz w:val="24"/>
                <w:szCs w:val="24"/>
                <w:lang w:val="kk-KZ"/>
              </w:rPr>
              <w:t>:</w:t>
            </w:r>
            <w:r w:rsidRPr="00104C6A">
              <w:rPr>
                <w:rFonts w:ascii="Times New Roman" w:hAnsi="Times New Roman"/>
                <w:sz w:val="24"/>
                <w:szCs w:val="24"/>
                <w:lang w:val="kk-KZ"/>
              </w:rPr>
              <w:t>СадыковаАзинаСексеновна</w:t>
            </w:r>
          </w:p>
          <w:p w:rsidR="00104C6A" w:rsidRPr="00104C6A" w:rsidRDefault="00104C6A" w:rsidP="00104C6A">
            <w:pPr>
              <w:tabs>
                <w:tab w:val="left" w:pos="2971"/>
              </w:tabs>
              <w:rPr>
                <w:sz w:val="24"/>
                <w:szCs w:val="24"/>
                <w:lang w:val="kk-KZ"/>
              </w:rPr>
            </w:pPr>
          </w:p>
        </w:tc>
      </w:tr>
      <w:tr w:rsidR="00104C6A" w:rsidRPr="00C3214E" w:rsidTr="0010446F">
        <w:tc>
          <w:tcPr>
            <w:tcW w:w="4180" w:type="dxa"/>
            <w:gridSpan w:val="3"/>
          </w:tcPr>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СЫНЫП: 5</w:t>
            </w:r>
          </w:p>
        </w:tc>
        <w:tc>
          <w:tcPr>
            <w:tcW w:w="4676" w:type="dxa"/>
            <w:gridSpan w:val="3"/>
            <w:tcBorders>
              <w:right w:val="single" w:sz="4" w:space="0" w:color="auto"/>
            </w:tcBorders>
          </w:tcPr>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Қатысқандар саны: 16</w:t>
            </w:r>
          </w:p>
        </w:tc>
        <w:tc>
          <w:tcPr>
            <w:tcW w:w="2089" w:type="dxa"/>
            <w:tcBorders>
              <w:left w:val="single" w:sz="4" w:space="0" w:color="auto"/>
            </w:tcBorders>
          </w:tcPr>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Қатыспағандар: 0</w:t>
            </w:r>
          </w:p>
        </w:tc>
      </w:tr>
      <w:tr w:rsidR="00104C6A" w:rsidRPr="00C051E3" w:rsidTr="0010446F">
        <w:tc>
          <w:tcPr>
            <w:tcW w:w="4180" w:type="dxa"/>
            <w:gridSpan w:val="3"/>
          </w:tcPr>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Сабақ негізделген оқу</w:t>
            </w:r>
          </w:p>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мақсаты (мақсаттары):</w:t>
            </w:r>
          </w:p>
        </w:tc>
        <w:tc>
          <w:tcPr>
            <w:tcW w:w="6765" w:type="dxa"/>
            <w:gridSpan w:val="4"/>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Т/Ж1. Әдеби шығарманың жанрына қарай фабуласы мен сюжеттік дамуын сипаттау</w:t>
            </w:r>
          </w:p>
          <w:p w:rsidR="00104C6A" w:rsidRPr="00104C6A" w:rsidRDefault="00104C6A" w:rsidP="00104C6A">
            <w:pPr>
              <w:rPr>
                <w:sz w:val="24"/>
                <w:szCs w:val="24"/>
                <w:lang w:val="kk-KZ"/>
              </w:rPr>
            </w:pPr>
            <w:r w:rsidRPr="00104C6A">
              <w:rPr>
                <w:rFonts w:ascii="Times New Roman" w:hAnsi="Times New Roman"/>
                <w:sz w:val="24"/>
                <w:szCs w:val="24"/>
                <w:lang w:val="kk-KZ"/>
              </w:rPr>
              <w:t>А/Ж1. Әдеби шығармадағы екі нәрсені салыстыра суреттеулер мен қарама – қарсы суреттеулерді табу, кейіпкерлерді шынайы өмірмен салыстырып бағалау</w:t>
            </w:r>
          </w:p>
        </w:tc>
      </w:tr>
      <w:tr w:rsidR="00104C6A" w:rsidRPr="00104C6A" w:rsidTr="0010446F">
        <w:trPr>
          <w:trHeight w:val="173"/>
        </w:trPr>
        <w:tc>
          <w:tcPr>
            <w:tcW w:w="1832" w:type="dxa"/>
            <w:vMerge w:val="restart"/>
          </w:tcPr>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Сабақ нәтижесі:</w:t>
            </w:r>
          </w:p>
        </w:tc>
        <w:tc>
          <w:tcPr>
            <w:tcW w:w="9113" w:type="dxa"/>
            <w:gridSpan w:val="6"/>
            <w:tcBorders>
              <w:bottom w:val="single" w:sz="4" w:space="0" w:color="auto"/>
            </w:tcBorders>
          </w:tcPr>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Барлық оқушылар:</w:t>
            </w:r>
          </w:p>
        </w:tc>
      </w:tr>
      <w:tr w:rsidR="00104C6A" w:rsidRPr="00C051E3" w:rsidTr="0010446F">
        <w:trPr>
          <w:trHeight w:val="237"/>
        </w:trPr>
        <w:tc>
          <w:tcPr>
            <w:tcW w:w="1832" w:type="dxa"/>
            <w:vMerge/>
          </w:tcPr>
          <w:p w:rsidR="00104C6A" w:rsidRPr="00104C6A" w:rsidRDefault="00104C6A" w:rsidP="00104C6A">
            <w:pPr>
              <w:rPr>
                <w:rFonts w:ascii="TimesNewRomanPS-BoldMT" w:hAnsi="TimesNewRomanPS-BoldMT" w:cs="TimesNewRomanPS-BoldMT"/>
                <w:b/>
                <w:bCs/>
                <w:sz w:val="24"/>
                <w:szCs w:val="24"/>
                <w:lang w:val="kk-KZ"/>
              </w:rPr>
            </w:pPr>
          </w:p>
        </w:tc>
        <w:tc>
          <w:tcPr>
            <w:tcW w:w="9113" w:type="dxa"/>
            <w:gridSpan w:val="6"/>
            <w:tcBorders>
              <w:top w:val="single" w:sz="4" w:space="0" w:color="auto"/>
              <w:bottom w:val="single" w:sz="4" w:space="0" w:color="auto"/>
            </w:tcBorders>
          </w:tcPr>
          <w:p w:rsidR="00104C6A" w:rsidRPr="00104C6A" w:rsidRDefault="00104C6A" w:rsidP="00104C6A">
            <w:pPr>
              <w:numPr>
                <w:ilvl w:val="0"/>
                <w:numId w:val="1"/>
              </w:numPr>
              <w:contextualSpacing/>
              <w:rPr>
                <w:sz w:val="24"/>
                <w:szCs w:val="24"/>
                <w:lang w:val="kk-KZ"/>
              </w:rPr>
            </w:pPr>
            <w:r w:rsidRPr="00104C6A">
              <w:rPr>
                <w:rFonts w:ascii="Times New Roman" w:hAnsi="Times New Roman"/>
                <w:sz w:val="24"/>
                <w:szCs w:val="24"/>
                <w:lang w:val="kk-KZ"/>
              </w:rPr>
              <w:t>Мәтіннің мазмұнын түсінеді, әдеби шығармадағы екі нәрсені салыстыра алады.</w:t>
            </w:r>
          </w:p>
        </w:tc>
      </w:tr>
      <w:tr w:rsidR="00104C6A" w:rsidRPr="00104C6A" w:rsidTr="0010446F">
        <w:trPr>
          <w:trHeight w:val="91"/>
        </w:trPr>
        <w:tc>
          <w:tcPr>
            <w:tcW w:w="1832" w:type="dxa"/>
            <w:vMerge/>
          </w:tcPr>
          <w:p w:rsidR="00104C6A" w:rsidRPr="00104C6A" w:rsidRDefault="00104C6A" w:rsidP="00104C6A">
            <w:pPr>
              <w:rPr>
                <w:rFonts w:ascii="TimesNewRomanPS-BoldMT" w:hAnsi="TimesNewRomanPS-BoldMT" w:cs="TimesNewRomanPS-BoldMT"/>
                <w:b/>
                <w:bCs/>
                <w:sz w:val="24"/>
                <w:szCs w:val="24"/>
                <w:lang w:val="kk-KZ"/>
              </w:rPr>
            </w:pPr>
          </w:p>
        </w:tc>
        <w:tc>
          <w:tcPr>
            <w:tcW w:w="9113" w:type="dxa"/>
            <w:gridSpan w:val="6"/>
            <w:tcBorders>
              <w:top w:val="single" w:sz="4" w:space="0" w:color="auto"/>
              <w:bottom w:val="single" w:sz="4" w:space="0" w:color="auto"/>
            </w:tcBorders>
          </w:tcPr>
          <w:p w:rsidR="00104C6A" w:rsidRPr="00104C6A" w:rsidRDefault="00104C6A" w:rsidP="00104C6A">
            <w:pPr>
              <w:rPr>
                <w:sz w:val="24"/>
                <w:szCs w:val="24"/>
              </w:rPr>
            </w:pPr>
            <w:r w:rsidRPr="00104C6A">
              <w:rPr>
                <w:rFonts w:ascii="TimesNewRomanPS-BoldMT" w:hAnsi="TimesNewRomanPS-BoldMT" w:cs="TimesNewRomanPS-BoldMT"/>
                <w:b/>
                <w:bCs/>
                <w:sz w:val="24"/>
                <w:szCs w:val="24"/>
                <w:lang w:val="kk-KZ"/>
              </w:rPr>
              <w:t xml:space="preserve">Оқушылардың басым </w:t>
            </w:r>
            <w:r w:rsidRPr="00104C6A">
              <w:rPr>
                <w:rFonts w:ascii="TimesNewRomanPS-BoldMT" w:hAnsi="TimesNewRomanPS-BoldMT" w:cs="TimesNewRomanPS-BoldMT"/>
                <w:b/>
                <w:bCs/>
                <w:sz w:val="24"/>
                <w:szCs w:val="24"/>
              </w:rPr>
              <w:t>бөлігі:</w:t>
            </w:r>
          </w:p>
        </w:tc>
      </w:tr>
      <w:tr w:rsidR="00104C6A" w:rsidRPr="00104C6A" w:rsidTr="0010446F">
        <w:trPr>
          <w:trHeight w:val="347"/>
        </w:trPr>
        <w:tc>
          <w:tcPr>
            <w:tcW w:w="1832" w:type="dxa"/>
            <w:vMerge/>
          </w:tcPr>
          <w:p w:rsidR="00104C6A" w:rsidRPr="00104C6A" w:rsidRDefault="00104C6A" w:rsidP="00104C6A">
            <w:pPr>
              <w:rPr>
                <w:rFonts w:ascii="TimesNewRomanPS-BoldMT" w:hAnsi="TimesNewRomanPS-BoldMT" w:cs="TimesNewRomanPS-BoldMT"/>
                <w:b/>
                <w:bCs/>
                <w:sz w:val="24"/>
                <w:szCs w:val="24"/>
              </w:rPr>
            </w:pPr>
          </w:p>
        </w:tc>
        <w:tc>
          <w:tcPr>
            <w:tcW w:w="9113" w:type="dxa"/>
            <w:gridSpan w:val="6"/>
            <w:tcBorders>
              <w:top w:val="single" w:sz="4" w:space="0" w:color="auto"/>
              <w:bottom w:val="single" w:sz="4" w:space="0" w:color="auto"/>
            </w:tcBorders>
          </w:tcPr>
          <w:p w:rsidR="00104C6A" w:rsidRPr="00104C6A" w:rsidRDefault="00104C6A" w:rsidP="00104C6A">
            <w:pPr>
              <w:numPr>
                <w:ilvl w:val="0"/>
                <w:numId w:val="1"/>
              </w:numPr>
              <w:contextualSpacing/>
              <w:rPr>
                <w:rFonts w:ascii="Times New Roman" w:hAnsi="Times New Roman"/>
                <w:sz w:val="24"/>
                <w:szCs w:val="24"/>
                <w:lang w:val="kk-KZ"/>
              </w:rPr>
            </w:pPr>
            <w:r w:rsidRPr="00104C6A">
              <w:rPr>
                <w:rFonts w:ascii="Times New Roman" w:hAnsi="Times New Roman"/>
                <w:sz w:val="24"/>
                <w:szCs w:val="24"/>
                <w:lang w:val="kk-KZ"/>
              </w:rPr>
              <w:t>Берілген мәтінге сүйене отырып, сюжеттік дамуын сипаттай алады, екі нәрсені салыстыра отырып суреттей алады.</w:t>
            </w:r>
          </w:p>
        </w:tc>
      </w:tr>
      <w:tr w:rsidR="00104C6A" w:rsidRPr="00104C6A" w:rsidTr="0010446F">
        <w:trPr>
          <w:trHeight w:val="274"/>
        </w:trPr>
        <w:tc>
          <w:tcPr>
            <w:tcW w:w="1832" w:type="dxa"/>
            <w:vMerge/>
          </w:tcPr>
          <w:p w:rsidR="00104C6A" w:rsidRPr="00104C6A" w:rsidRDefault="00104C6A" w:rsidP="00104C6A">
            <w:pPr>
              <w:rPr>
                <w:rFonts w:ascii="TimesNewRomanPS-BoldMT" w:hAnsi="TimesNewRomanPS-BoldMT" w:cs="TimesNewRomanPS-BoldMT"/>
                <w:b/>
                <w:bCs/>
                <w:sz w:val="24"/>
                <w:szCs w:val="24"/>
                <w:lang w:val="kk-KZ"/>
              </w:rPr>
            </w:pPr>
          </w:p>
        </w:tc>
        <w:tc>
          <w:tcPr>
            <w:tcW w:w="9113" w:type="dxa"/>
            <w:gridSpan w:val="6"/>
            <w:tcBorders>
              <w:top w:val="single" w:sz="4" w:space="0" w:color="auto"/>
              <w:bottom w:val="single" w:sz="4" w:space="0" w:color="auto"/>
            </w:tcBorders>
          </w:tcPr>
          <w:p w:rsidR="00104C6A" w:rsidRPr="00104C6A" w:rsidRDefault="00104C6A" w:rsidP="00104C6A">
            <w:pPr>
              <w:rPr>
                <w:sz w:val="24"/>
                <w:szCs w:val="24"/>
              </w:rPr>
            </w:pPr>
            <w:r w:rsidRPr="00104C6A">
              <w:rPr>
                <w:rFonts w:ascii="TimesNewRomanPS-BoldMT" w:hAnsi="TimesNewRomanPS-BoldMT" w:cs="TimesNewRomanPS-BoldMT"/>
                <w:b/>
                <w:bCs/>
                <w:sz w:val="24"/>
                <w:szCs w:val="24"/>
              </w:rPr>
              <w:t xml:space="preserve">Кейбіроқушылар: </w:t>
            </w:r>
          </w:p>
        </w:tc>
      </w:tr>
      <w:tr w:rsidR="00104C6A" w:rsidRPr="00104C6A" w:rsidTr="0010446F">
        <w:trPr>
          <w:trHeight w:val="291"/>
        </w:trPr>
        <w:tc>
          <w:tcPr>
            <w:tcW w:w="1832" w:type="dxa"/>
            <w:vMerge/>
          </w:tcPr>
          <w:p w:rsidR="00104C6A" w:rsidRPr="00104C6A" w:rsidRDefault="00104C6A" w:rsidP="00104C6A">
            <w:pPr>
              <w:rPr>
                <w:rFonts w:ascii="TimesNewRomanPS-BoldMT" w:hAnsi="TimesNewRomanPS-BoldMT" w:cs="TimesNewRomanPS-BoldMT"/>
                <w:b/>
                <w:bCs/>
                <w:sz w:val="24"/>
                <w:szCs w:val="24"/>
              </w:rPr>
            </w:pPr>
          </w:p>
        </w:tc>
        <w:tc>
          <w:tcPr>
            <w:tcW w:w="9113" w:type="dxa"/>
            <w:gridSpan w:val="6"/>
            <w:tcBorders>
              <w:top w:val="single" w:sz="4" w:space="0" w:color="auto"/>
            </w:tcBorders>
          </w:tcPr>
          <w:p w:rsidR="00104C6A" w:rsidRPr="00104C6A" w:rsidRDefault="00104C6A" w:rsidP="00104C6A">
            <w:pPr>
              <w:numPr>
                <w:ilvl w:val="0"/>
                <w:numId w:val="1"/>
              </w:numPr>
              <w:contextualSpacing/>
              <w:rPr>
                <w:rFonts w:ascii="Times New Roman" w:hAnsi="Times New Roman"/>
                <w:sz w:val="24"/>
                <w:szCs w:val="24"/>
              </w:rPr>
            </w:pPr>
            <w:r w:rsidRPr="00104C6A">
              <w:rPr>
                <w:rFonts w:ascii="Times New Roman" w:hAnsi="Times New Roman"/>
                <w:sz w:val="24"/>
                <w:szCs w:val="24"/>
                <w:lang w:val="kk-KZ"/>
              </w:rPr>
              <w:t>Шығарманың жанрына қарай фабуласын анықтап, шығармадан қарама – қарсы суреттеулерді таба алады.</w:t>
            </w:r>
          </w:p>
        </w:tc>
      </w:tr>
      <w:tr w:rsidR="00104C6A" w:rsidRPr="00C051E3" w:rsidTr="0010446F">
        <w:trPr>
          <w:trHeight w:val="1010"/>
        </w:trPr>
        <w:tc>
          <w:tcPr>
            <w:tcW w:w="1832" w:type="dxa"/>
          </w:tcPr>
          <w:p w:rsidR="00104C6A" w:rsidRPr="00104C6A" w:rsidRDefault="00104C6A" w:rsidP="00104C6A">
            <w:pPr>
              <w:rPr>
                <w:rFonts w:ascii="Times New Roman" w:hAnsi="Times New Roman"/>
                <w:b/>
                <w:sz w:val="24"/>
                <w:szCs w:val="24"/>
              </w:rPr>
            </w:pPr>
            <w:r w:rsidRPr="00104C6A">
              <w:rPr>
                <w:rFonts w:ascii="Times New Roman" w:hAnsi="Times New Roman"/>
                <w:b/>
                <w:sz w:val="24"/>
                <w:szCs w:val="24"/>
              </w:rPr>
              <w:t>Бағалаукритерийі</w:t>
            </w:r>
          </w:p>
        </w:tc>
        <w:tc>
          <w:tcPr>
            <w:tcW w:w="9113" w:type="dxa"/>
            <w:gridSpan w:val="6"/>
          </w:tcPr>
          <w:p w:rsidR="00104C6A" w:rsidRPr="00104C6A" w:rsidRDefault="00104C6A" w:rsidP="00104C6A">
            <w:pPr>
              <w:jc w:val="both"/>
              <w:rPr>
                <w:rFonts w:ascii="Times New Roman" w:hAnsi="Times New Roman"/>
                <w:sz w:val="24"/>
                <w:szCs w:val="24"/>
                <w:lang w:val="kk-KZ"/>
              </w:rPr>
            </w:pPr>
            <w:r w:rsidRPr="00104C6A">
              <w:rPr>
                <w:rFonts w:ascii="Times New Roman" w:hAnsi="Times New Roman"/>
                <w:sz w:val="24"/>
                <w:szCs w:val="24"/>
                <w:lang w:val="kk-KZ"/>
              </w:rPr>
              <w:t xml:space="preserve">Жеке, жұптық, топтық тапсырмаларды орындай алады. </w:t>
            </w:r>
          </w:p>
          <w:p w:rsidR="00104C6A" w:rsidRPr="00104C6A" w:rsidRDefault="00104C6A" w:rsidP="00104C6A">
            <w:pPr>
              <w:jc w:val="both"/>
              <w:rPr>
                <w:rFonts w:ascii="Times New Roman" w:hAnsi="Times New Roman"/>
                <w:sz w:val="24"/>
                <w:szCs w:val="24"/>
                <w:lang w:val="kk-KZ"/>
              </w:rPr>
            </w:pPr>
            <w:r w:rsidRPr="00104C6A">
              <w:rPr>
                <w:rFonts w:ascii="Times New Roman" w:hAnsi="Times New Roman"/>
                <w:sz w:val="24"/>
                <w:szCs w:val="24"/>
                <w:lang w:val="kk-KZ"/>
              </w:rPr>
              <w:t>Сабақ барысында  тыңдаушының назарын өзіне аудара алады.</w:t>
            </w:r>
          </w:p>
        </w:tc>
      </w:tr>
      <w:tr w:rsidR="00104C6A" w:rsidRPr="00C051E3" w:rsidTr="0010446F">
        <w:trPr>
          <w:trHeight w:val="516"/>
        </w:trPr>
        <w:tc>
          <w:tcPr>
            <w:tcW w:w="1832" w:type="dxa"/>
          </w:tcPr>
          <w:p w:rsidR="00104C6A" w:rsidRPr="00104C6A" w:rsidRDefault="00104C6A" w:rsidP="00104C6A">
            <w:pPr>
              <w:kinsoku w:val="0"/>
              <w:overflowPunct w:val="0"/>
              <w:autoSpaceDE w:val="0"/>
              <w:autoSpaceDN w:val="0"/>
              <w:adjustRightInd w:val="0"/>
              <w:rPr>
                <w:rFonts w:ascii="Times New Roman" w:hAnsi="Times New Roman"/>
                <w:b/>
                <w:bCs/>
                <w:spacing w:val="-1"/>
                <w:sz w:val="24"/>
                <w:szCs w:val="24"/>
                <w:lang w:val="kk-KZ"/>
              </w:rPr>
            </w:pPr>
            <w:r w:rsidRPr="00104C6A">
              <w:rPr>
                <w:rFonts w:ascii="Times New Roman" w:hAnsi="Times New Roman"/>
                <w:b/>
                <w:bCs/>
                <w:spacing w:val="-1"/>
                <w:sz w:val="24"/>
                <w:szCs w:val="24"/>
                <w:lang w:val="kk-KZ"/>
              </w:rPr>
              <w:t>Тілдік мақсаттар:</w:t>
            </w:r>
          </w:p>
        </w:tc>
        <w:tc>
          <w:tcPr>
            <w:tcW w:w="9113" w:type="dxa"/>
            <w:gridSpan w:val="6"/>
            <w:hideMark/>
          </w:tcPr>
          <w:p w:rsidR="00104C6A" w:rsidRPr="00104C6A" w:rsidRDefault="00104C6A" w:rsidP="00104C6A">
            <w:pPr>
              <w:rPr>
                <w:rFonts w:ascii="Times New Roman" w:hAnsi="Times New Roman"/>
                <w:noProof/>
                <w:sz w:val="24"/>
                <w:szCs w:val="24"/>
                <w:lang w:val="kk-KZ"/>
              </w:rPr>
            </w:pPr>
            <w:r w:rsidRPr="00104C6A">
              <w:rPr>
                <w:rFonts w:ascii="Times New Roman" w:hAnsi="Times New Roman"/>
                <w:noProof/>
                <w:sz w:val="24"/>
                <w:szCs w:val="24"/>
                <w:lang w:val="kk-KZ"/>
              </w:rPr>
              <w:t>Ыбырай Алтынсарин «Қыпшық Сейітқұл» әңгімесі, кейіпкерлерге талдау жұмысы</w:t>
            </w:r>
          </w:p>
        </w:tc>
      </w:tr>
      <w:tr w:rsidR="00104C6A" w:rsidRPr="00104C6A" w:rsidTr="0010446F">
        <w:tc>
          <w:tcPr>
            <w:tcW w:w="1832" w:type="dxa"/>
            <w:hideMark/>
          </w:tcPr>
          <w:p w:rsidR="00104C6A" w:rsidRPr="00104C6A" w:rsidRDefault="00104C6A" w:rsidP="00104C6A">
            <w:pPr>
              <w:rPr>
                <w:rFonts w:ascii="Times New Roman" w:hAnsi="Times New Roman"/>
                <w:b/>
                <w:sz w:val="24"/>
                <w:szCs w:val="24"/>
                <w:lang w:val="kk-KZ"/>
              </w:rPr>
            </w:pPr>
            <w:r w:rsidRPr="00104C6A">
              <w:rPr>
                <w:rFonts w:ascii="Times New Roman" w:hAnsi="Times New Roman"/>
                <w:b/>
                <w:sz w:val="24"/>
                <w:szCs w:val="24"/>
                <w:lang w:val="kk-KZ"/>
              </w:rPr>
              <w:t>Әдіс-тәсілдер</w:t>
            </w:r>
          </w:p>
        </w:tc>
        <w:tc>
          <w:tcPr>
            <w:tcW w:w="9113" w:type="dxa"/>
            <w:gridSpan w:val="6"/>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Сұрақ-жауап, әңгімелеу, түсіндіру, ойын, көрнекілік. Рефлексия.</w:t>
            </w:r>
          </w:p>
        </w:tc>
      </w:tr>
      <w:tr w:rsidR="00104C6A" w:rsidRPr="00104C6A" w:rsidTr="0010446F">
        <w:tc>
          <w:tcPr>
            <w:tcW w:w="1832" w:type="dxa"/>
            <w:hideMark/>
          </w:tcPr>
          <w:p w:rsidR="00104C6A" w:rsidRPr="00104C6A" w:rsidRDefault="00104C6A" w:rsidP="00104C6A">
            <w:pPr>
              <w:rPr>
                <w:rFonts w:ascii="Times New Roman" w:hAnsi="Times New Roman"/>
                <w:b/>
                <w:sz w:val="24"/>
                <w:szCs w:val="24"/>
                <w:lang w:val="kk-KZ"/>
              </w:rPr>
            </w:pPr>
            <w:r w:rsidRPr="00104C6A">
              <w:rPr>
                <w:rFonts w:ascii="Times New Roman" w:hAnsi="Times New Roman"/>
                <w:b/>
                <w:sz w:val="24"/>
                <w:szCs w:val="24"/>
                <w:lang w:val="kk-KZ"/>
              </w:rPr>
              <w:t>Пәнаралық байланыс</w:t>
            </w:r>
          </w:p>
        </w:tc>
        <w:tc>
          <w:tcPr>
            <w:tcW w:w="9113" w:type="dxa"/>
            <w:gridSpan w:val="6"/>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 xml:space="preserve">Музыка, көркем еңбек. </w:t>
            </w:r>
          </w:p>
        </w:tc>
      </w:tr>
      <w:tr w:rsidR="00104C6A" w:rsidRPr="00C051E3" w:rsidTr="0010446F">
        <w:trPr>
          <w:trHeight w:val="221"/>
        </w:trPr>
        <w:tc>
          <w:tcPr>
            <w:tcW w:w="1832" w:type="dxa"/>
            <w:tcBorders>
              <w:top w:val="single" w:sz="4" w:space="0" w:color="auto"/>
            </w:tcBorders>
          </w:tcPr>
          <w:p w:rsidR="00104C6A" w:rsidRPr="00104C6A" w:rsidRDefault="00104C6A" w:rsidP="00104C6A">
            <w:pPr>
              <w:rPr>
                <w:sz w:val="24"/>
                <w:szCs w:val="24"/>
              </w:rPr>
            </w:pPr>
            <w:r w:rsidRPr="00104C6A">
              <w:rPr>
                <w:rFonts w:ascii="TimesNewRomanPS-BoldMT" w:hAnsi="TimesNewRomanPS-BoldMT" w:cs="TimesNewRomanPS-BoldMT"/>
                <w:b/>
                <w:bCs/>
                <w:sz w:val="24"/>
                <w:szCs w:val="24"/>
              </w:rPr>
              <w:t>Алдыңғытақырып</w:t>
            </w:r>
          </w:p>
        </w:tc>
        <w:tc>
          <w:tcPr>
            <w:tcW w:w="9113" w:type="dxa"/>
            <w:gridSpan w:val="6"/>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Ыбырай Алтынсариннің өмір жолы мен шығармашылығы. «Ішкі және сыртқы  шеңберіне» тұрады.</w:t>
            </w:r>
          </w:p>
        </w:tc>
      </w:tr>
      <w:tr w:rsidR="00104C6A" w:rsidRPr="00104C6A" w:rsidTr="0010446F">
        <w:tc>
          <w:tcPr>
            <w:tcW w:w="1832" w:type="dxa"/>
          </w:tcPr>
          <w:p w:rsidR="00104C6A" w:rsidRPr="00104C6A" w:rsidRDefault="00104C6A" w:rsidP="00104C6A">
            <w:pPr>
              <w:autoSpaceDE w:val="0"/>
              <w:autoSpaceDN w:val="0"/>
              <w:adjustRightInd w:val="0"/>
              <w:rPr>
                <w:rFonts w:ascii="TimesNewRomanPS-BoldMT" w:hAnsi="TimesNewRomanPS-BoldMT" w:cs="TimesNewRomanPS-BoldMT"/>
                <w:b/>
                <w:bCs/>
                <w:sz w:val="24"/>
                <w:szCs w:val="24"/>
              </w:rPr>
            </w:pPr>
            <w:r w:rsidRPr="00104C6A">
              <w:rPr>
                <w:rFonts w:ascii="TimesNewRomanPS-BoldMT" w:hAnsi="TimesNewRomanPS-BoldMT" w:cs="TimesNewRomanPS-BoldMT"/>
                <w:b/>
                <w:bCs/>
                <w:sz w:val="24"/>
                <w:szCs w:val="24"/>
              </w:rPr>
              <w:t>Жоспарланған</w:t>
            </w:r>
          </w:p>
          <w:p w:rsidR="00104C6A" w:rsidRPr="00104C6A" w:rsidRDefault="00104C6A" w:rsidP="00104C6A">
            <w:pPr>
              <w:rPr>
                <w:sz w:val="24"/>
                <w:szCs w:val="24"/>
              </w:rPr>
            </w:pPr>
            <w:r w:rsidRPr="00104C6A">
              <w:rPr>
                <w:rFonts w:ascii="TimesNewRomanPS-BoldMT" w:hAnsi="TimesNewRomanPS-BoldMT" w:cs="TimesNewRomanPS-BoldMT"/>
                <w:b/>
                <w:bCs/>
                <w:sz w:val="24"/>
                <w:szCs w:val="24"/>
              </w:rPr>
              <w:t>уақыт</w:t>
            </w:r>
          </w:p>
        </w:tc>
        <w:tc>
          <w:tcPr>
            <w:tcW w:w="6785" w:type="dxa"/>
            <w:gridSpan w:val="4"/>
            <w:tcBorders>
              <w:right w:val="single" w:sz="4" w:space="0" w:color="auto"/>
            </w:tcBorders>
          </w:tcPr>
          <w:p w:rsidR="00104C6A" w:rsidRPr="00104C6A" w:rsidRDefault="00104C6A" w:rsidP="00104C6A">
            <w:pPr>
              <w:autoSpaceDE w:val="0"/>
              <w:autoSpaceDN w:val="0"/>
              <w:adjustRightInd w:val="0"/>
              <w:rPr>
                <w:rFonts w:ascii="TimesNewRomanPS-BoldMT" w:hAnsi="TimesNewRomanPS-BoldMT" w:cs="TimesNewRomanPS-BoldMT"/>
                <w:bCs/>
                <w:sz w:val="24"/>
                <w:szCs w:val="24"/>
              </w:rPr>
            </w:pPr>
            <w:r w:rsidRPr="00104C6A">
              <w:rPr>
                <w:rFonts w:ascii="TimesNewRomanPS-BoldMT" w:hAnsi="TimesNewRomanPS-BoldMT" w:cs="TimesNewRomanPS-BoldMT"/>
                <w:bCs/>
                <w:sz w:val="24"/>
                <w:szCs w:val="24"/>
              </w:rPr>
              <w:t>Жоспарланған та</w:t>
            </w:r>
            <w:r w:rsidRPr="00104C6A">
              <w:rPr>
                <w:rFonts w:ascii="TimesNewRomanPS-BoldMT" w:hAnsi="TimesNewRomanPS-BoldMT" w:cs="TimesNewRomanPS-BoldMT"/>
                <w:bCs/>
                <w:sz w:val="24"/>
                <w:szCs w:val="24"/>
                <w:lang w:val="kk-KZ"/>
              </w:rPr>
              <w:t>псыр</w:t>
            </w:r>
            <w:proofErr w:type="spellStart"/>
            <w:r w:rsidRPr="00104C6A">
              <w:rPr>
                <w:rFonts w:ascii="TimesNewRomanPS-BoldMT" w:hAnsi="TimesNewRomanPS-BoldMT" w:cs="TimesNewRomanPS-BoldMT"/>
                <w:bCs/>
                <w:sz w:val="24"/>
                <w:szCs w:val="24"/>
              </w:rPr>
              <w:t>ма</w:t>
            </w:r>
            <w:proofErr w:type="spellEnd"/>
            <w:r w:rsidRPr="00104C6A">
              <w:rPr>
                <w:rFonts w:ascii="TimesNewRomanPS-BoldMT" w:hAnsi="TimesNewRomanPS-BoldMT" w:cs="TimesNewRomanPS-BoldMT"/>
                <w:bCs/>
                <w:sz w:val="24"/>
                <w:szCs w:val="24"/>
                <w:lang w:val="kk-KZ"/>
              </w:rPr>
              <w:t>ла</w:t>
            </w:r>
            <w:proofErr w:type="spellStart"/>
            <w:r w:rsidRPr="00104C6A">
              <w:rPr>
                <w:rFonts w:ascii="TimesNewRomanPS-BoldMT" w:hAnsi="TimesNewRomanPS-BoldMT" w:cs="TimesNewRomanPS-BoldMT"/>
                <w:bCs/>
                <w:sz w:val="24"/>
                <w:szCs w:val="24"/>
              </w:rPr>
              <w:t>р</w:t>
            </w:r>
            <w:proofErr w:type="spellEnd"/>
            <w:r w:rsidRPr="00104C6A">
              <w:rPr>
                <w:rFonts w:ascii="TimesNewRomanPS-BoldMT" w:hAnsi="TimesNewRomanPS-BoldMT" w:cs="TimesNewRomanPS-BoldMT"/>
                <w:bCs/>
                <w:sz w:val="24"/>
                <w:szCs w:val="24"/>
              </w:rPr>
              <w:t xml:space="preserve"> (төменде</w:t>
            </w:r>
          </w:p>
          <w:p w:rsidR="00104C6A" w:rsidRPr="00104C6A" w:rsidRDefault="00104C6A" w:rsidP="00104C6A">
            <w:pPr>
              <w:autoSpaceDE w:val="0"/>
              <w:autoSpaceDN w:val="0"/>
              <w:adjustRightInd w:val="0"/>
              <w:rPr>
                <w:rFonts w:ascii="TimesNewRomanPS-BoldMT" w:hAnsi="TimesNewRomanPS-BoldMT" w:cs="TimesNewRomanPS-BoldMT"/>
                <w:bCs/>
                <w:sz w:val="24"/>
                <w:szCs w:val="24"/>
              </w:rPr>
            </w:pPr>
            <w:r w:rsidRPr="00104C6A">
              <w:rPr>
                <w:rFonts w:ascii="TimesNewRomanPS-BoldMT" w:hAnsi="TimesNewRomanPS-BoldMT" w:cs="TimesNewRomanPS-BoldMT"/>
                <w:bCs/>
                <w:sz w:val="24"/>
                <w:szCs w:val="24"/>
              </w:rPr>
              <w:t>жоспарланғантапсырмаларменқатар,</w:t>
            </w:r>
          </w:p>
          <w:p w:rsidR="00104C6A" w:rsidRPr="00104C6A" w:rsidRDefault="00104C6A" w:rsidP="00104C6A">
            <w:pPr>
              <w:rPr>
                <w:sz w:val="24"/>
                <w:szCs w:val="24"/>
              </w:rPr>
            </w:pPr>
            <w:proofErr w:type="spellStart"/>
            <w:r w:rsidRPr="00104C6A">
              <w:rPr>
                <w:rFonts w:ascii="TimesNewRomanPS-BoldMT" w:hAnsi="TimesNewRomanPS-BoldMT" w:cs="TimesNewRomanPS-BoldMT"/>
                <w:bCs/>
                <w:sz w:val="24"/>
                <w:szCs w:val="24"/>
              </w:rPr>
              <w:t>ескертпелердіжазамын</w:t>
            </w:r>
            <w:proofErr w:type="spellEnd"/>
            <w:r w:rsidRPr="00104C6A">
              <w:rPr>
                <w:rFonts w:ascii="TimesNewRomanPS-BoldMT" w:hAnsi="TimesNewRomanPS-BoldMT" w:cs="TimesNewRomanPS-BoldMT"/>
                <w:bCs/>
                <w:sz w:val="24"/>
                <w:szCs w:val="24"/>
              </w:rPr>
              <w:t>)</w:t>
            </w:r>
          </w:p>
        </w:tc>
        <w:tc>
          <w:tcPr>
            <w:tcW w:w="2328" w:type="dxa"/>
            <w:gridSpan w:val="2"/>
            <w:tcBorders>
              <w:left w:val="single" w:sz="4" w:space="0" w:color="auto"/>
            </w:tcBorders>
          </w:tcPr>
          <w:p w:rsidR="00104C6A" w:rsidRPr="00104C6A" w:rsidRDefault="00104C6A" w:rsidP="00104C6A">
            <w:pPr>
              <w:rPr>
                <w:sz w:val="24"/>
                <w:szCs w:val="24"/>
              </w:rPr>
            </w:pPr>
            <w:proofErr w:type="spellStart"/>
            <w:r w:rsidRPr="00104C6A">
              <w:rPr>
                <w:rFonts w:ascii="TimesNewRomanPS-BoldMT" w:hAnsi="TimesNewRomanPS-BoldMT" w:cs="TimesNewRomanPS-BoldMT"/>
                <w:b/>
                <w:bCs/>
                <w:sz w:val="24"/>
                <w:szCs w:val="24"/>
              </w:rPr>
              <w:t>Ресурстар</w:t>
            </w:r>
            <w:proofErr w:type="spellEnd"/>
          </w:p>
        </w:tc>
      </w:tr>
      <w:tr w:rsidR="00104C6A" w:rsidRPr="00C051E3" w:rsidTr="0010446F">
        <w:tc>
          <w:tcPr>
            <w:tcW w:w="1832" w:type="dxa"/>
          </w:tcPr>
          <w:p w:rsidR="00104C6A" w:rsidRPr="00104C6A" w:rsidRDefault="00104C6A" w:rsidP="00104C6A">
            <w:pPr>
              <w:rPr>
                <w:rFonts w:ascii="TimesNewRomanPSMT" w:hAnsi="TimesNewRomanPSMT" w:cs="TimesNewRomanPSMT"/>
                <w:sz w:val="24"/>
                <w:szCs w:val="24"/>
                <w:lang w:val="kk-KZ"/>
              </w:rPr>
            </w:pPr>
            <w:r w:rsidRPr="00104C6A">
              <w:rPr>
                <w:rFonts w:ascii="TimesNewRomanPSMT" w:hAnsi="TimesNewRomanPSMT" w:cs="TimesNewRomanPSMT"/>
                <w:b/>
                <w:sz w:val="24"/>
                <w:szCs w:val="24"/>
                <w:lang w:val="kk-KZ"/>
              </w:rPr>
              <w:t>Кіріспе.</w:t>
            </w:r>
            <w:proofErr w:type="spellStart"/>
            <w:r w:rsidRPr="00104C6A">
              <w:rPr>
                <w:rFonts w:ascii="TimesNewRomanPSMT" w:hAnsi="TimesNewRomanPSMT" w:cs="TimesNewRomanPSMT"/>
                <w:sz w:val="24"/>
                <w:szCs w:val="24"/>
              </w:rPr>
              <w:t>Басталуы</w:t>
            </w:r>
            <w:proofErr w:type="spellEnd"/>
            <w:r w:rsidRPr="00104C6A">
              <w:rPr>
                <w:rFonts w:ascii="TimesNewRomanPSMT" w:hAnsi="TimesNewRomanPSMT" w:cs="TimesNewRomanPSMT"/>
                <w:sz w:val="24"/>
                <w:szCs w:val="24"/>
                <w:lang w:val="kk-KZ"/>
              </w:rPr>
              <w:t xml:space="preserve">  3 минут</w:t>
            </w:r>
          </w:p>
          <w:p w:rsidR="00104C6A" w:rsidRPr="00104C6A" w:rsidRDefault="00104C6A" w:rsidP="00104C6A">
            <w:pPr>
              <w:rPr>
                <w:rFonts w:ascii="TimesNewRomanPSMT" w:hAnsi="TimesNewRomanPSMT" w:cs="TimesNewRomanPSMT"/>
                <w:sz w:val="24"/>
                <w:szCs w:val="24"/>
                <w:lang w:val="kk-KZ"/>
              </w:rPr>
            </w:pPr>
          </w:p>
        </w:tc>
        <w:tc>
          <w:tcPr>
            <w:tcW w:w="6785" w:type="dxa"/>
            <w:gridSpan w:val="4"/>
            <w:tcBorders>
              <w:right w:val="single" w:sz="4" w:space="0" w:color="auto"/>
            </w:tcBorders>
          </w:tcPr>
          <w:p w:rsidR="00104C6A" w:rsidRPr="00104C6A" w:rsidRDefault="00104C6A" w:rsidP="00104C6A">
            <w:pPr>
              <w:rPr>
                <w:rFonts w:ascii="Times New Roman" w:hAnsi="Times New Roman"/>
                <w:b/>
                <w:sz w:val="24"/>
                <w:szCs w:val="24"/>
                <w:lang w:val="kk-KZ"/>
              </w:rPr>
            </w:pPr>
            <w:r w:rsidRPr="00104C6A">
              <w:rPr>
                <w:rFonts w:ascii="Times New Roman" w:hAnsi="Times New Roman"/>
                <w:sz w:val="24"/>
                <w:szCs w:val="24"/>
                <w:lang w:val="kk-KZ"/>
              </w:rPr>
              <w:t xml:space="preserve">Топқа бөлу </w:t>
            </w:r>
            <w:r w:rsidRPr="00104C6A">
              <w:rPr>
                <w:rFonts w:ascii="Times New Roman" w:hAnsi="Times New Roman"/>
                <w:b/>
                <w:sz w:val="24"/>
                <w:szCs w:val="24"/>
                <w:lang w:val="kk-KZ"/>
              </w:rPr>
              <w:t>2 минут</w:t>
            </w:r>
          </w:p>
          <w:p w:rsidR="00104C6A" w:rsidRPr="00104C6A" w:rsidRDefault="00104C6A" w:rsidP="00104C6A">
            <w:pPr>
              <w:jc w:val="both"/>
              <w:rPr>
                <w:rFonts w:ascii="Times New Roman" w:hAnsi="Times New Roman"/>
                <w:sz w:val="24"/>
                <w:szCs w:val="24"/>
                <w:lang w:val="kk-KZ"/>
              </w:rPr>
            </w:pPr>
            <w:r w:rsidRPr="00104C6A">
              <w:rPr>
                <w:rFonts w:ascii="Times New Roman" w:hAnsi="Times New Roman"/>
                <w:sz w:val="24"/>
                <w:szCs w:val="24"/>
                <w:lang w:val="kk-KZ"/>
              </w:rPr>
              <w:t xml:space="preserve">«Ішкі және сыртқы шеңберін» құрамын. Қобдишаның ішіне 10  және 25 сомдық ақша салып әкелемін. Оқушыларға қобдишадан ақшаны алуларын сұраймын. Ақшаның 10 сомдығын алған оқушыларды бір топқа және 25 сомдығын алғандарды бір топқа бөліп отырғызамын. </w:t>
            </w:r>
          </w:p>
          <w:p w:rsidR="00104C6A" w:rsidRPr="00104C6A" w:rsidRDefault="00104C6A" w:rsidP="00104C6A">
            <w:pPr>
              <w:spacing w:after="160"/>
              <w:rPr>
                <w:rFonts w:ascii="Times New Roman" w:eastAsia="Calibri" w:hAnsi="Times New Roman"/>
                <w:b/>
                <w:sz w:val="24"/>
                <w:szCs w:val="24"/>
                <w:lang w:val="kk-KZ"/>
              </w:rPr>
            </w:pPr>
            <w:r w:rsidRPr="00104C6A">
              <w:rPr>
                <w:rFonts w:ascii="Times New Roman" w:eastAsia="Calibri" w:hAnsi="Times New Roman"/>
                <w:b/>
                <w:sz w:val="24"/>
                <w:szCs w:val="24"/>
                <w:lang w:val="kk-KZ"/>
              </w:rPr>
              <w:t>Болжам жасау.</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hAnsi="Times New Roman"/>
                <w:sz w:val="24"/>
                <w:szCs w:val="24"/>
                <w:lang w:val="kk-KZ"/>
              </w:rPr>
              <w:t>Тақтаға еңбекке байланысты суреттер ілемін. Сол суреттердің нәтижесінде сабақтың тақырыбын ашып аламын.</w:t>
            </w:r>
          </w:p>
          <w:p w:rsidR="00104C6A" w:rsidRPr="00104C6A" w:rsidRDefault="00104C6A" w:rsidP="00104C6A">
            <w:pPr>
              <w:jc w:val="both"/>
              <w:rPr>
                <w:rFonts w:ascii="Times New Roman" w:hAnsi="Times New Roman"/>
                <w:sz w:val="24"/>
                <w:szCs w:val="24"/>
                <w:lang w:val="kk-KZ"/>
              </w:rPr>
            </w:pPr>
          </w:p>
        </w:tc>
        <w:tc>
          <w:tcPr>
            <w:tcW w:w="2328" w:type="dxa"/>
            <w:gridSpan w:val="2"/>
            <w:tcBorders>
              <w:left w:val="single" w:sz="4" w:space="0" w:color="auto"/>
            </w:tcBorders>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1 Оқулық, суреттер, топқа бөлуге арналған кеспе қағаздар  және  әртүрлі  заттар, топтық тапсырмалар, кері байланыс, стикер.</w:t>
            </w:r>
          </w:p>
          <w:p w:rsidR="00104C6A" w:rsidRPr="00104C6A" w:rsidRDefault="00104C6A" w:rsidP="00104C6A">
            <w:pPr>
              <w:jc w:val="center"/>
              <w:rPr>
                <w:rFonts w:ascii="Times New Roman" w:hAnsi="Times New Roman"/>
                <w:sz w:val="24"/>
                <w:szCs w:val="24"/>
                <w:lang w:val="kk-KZ"/>
              </w:rPr>
            </w:pPr>
          </w:p>
        </w:tc>
      </w:tr>
      <w:tr w:rsidR="00104C6A" w:rsidRPr="00C051E3" w:rsidTr="0010446F">
        <w:tc>
          <w:tcPr>
            <w:tcW w:w="1832" w:type="dxa"/>
          </w:tcPr>
          <w:p w:rsidR="00104C6A" w:rsidRPr="00104C6A" w:rsidRDefault="00104C6A" w:rsidP="00104C6A">
            <w:pPr>
              <w:rPr>
                <w:sz w:val="24"/>
                <w:szCs w:val="24"/>
                <w:lang w:val="kk-KZ"/>
              </w:rPr>
            </w:pPr>
            <w:r w:rsidRPr="00104C6A">
              <w:rPr>
                <w:rFonts w:ascii="TimesNewRomanPSMT" w:hAnsi="TimesNewRomanPSMT" w:cs="TimesNewRomanPSMT"/>
                <w:b/>
                <w:sz w:val="24"/>
                <w:szCs w:val="24"/>
              </w:rPr>
              <w:t>Негізгібө</w:t>
            </w:r>
            <w:proofErr w:type="gramStart"/>
            <w:r w:rsidRPr="00104C6A">
              <w:rPr>
                <w:rFonts w:ascii="TimesNewRomanPSMT" w:hAnsi="TimesNewRomanPSMT" w:cs="TimesNewRomanPSMT"/>
                <w:b/>
                <w:sz w:val="24"/>
                <w:szCs w:val="24"/>
              </w:rPr>
              <w:t>л</w:t>
            </w:r>
            <w:proofErr w:type="gramEnd"/>
            <w:r w:rsidRPr="00104C6A">
              <w:rPr>
                <w:rFonts w:ascii="TimesNewRomanPSMT" w:hAnsi="TimesNewRomanPSMT" w:cs="TimesNewRomanPSMT"/>
                <w:b/>
                <w:sz w:val="24"/>
                <w:szCs w:val="24"/>
              </w:rPr>
              <w:t>ім</w:t>
            </w:r>
            <w:r w:rsidRPr="00104C6A">
              <w:rPr>
                <w:rFonts w:ascii="TimesNewRomanPSMT" w:hAnsi="TimesNewRomanPSMT" w:cs="TimesNewRomanPSMT"/>
                <w:sz w:val="24"/>
                <w:szCs w:val="24"/>
                <w:lang w:val="kk-KZ"/>
              </w:rPr>
              <w:t xml:space="preserve">   </w:t>
            </w:r>
            <w:r w:rsidRPr="00104C6A">
              <w:rPr>
                <w:rFonts w:ascii="TimesNewRomanPSMT" w:hAnsi="TimesNewRomanPSMT" w:cs="TimesNewRomanPSMT"/>
                <w:sz w:val="24"/>
                <w:szCs w:val="24"/>
                <w:lang w:val="kk-KZ"/>
              </w:rPr>
              <w:lastRenderedPageBreak/>
              <w:t>15 минут</w:t>
            </w:r>
          </w:p>
        </w:tc>
        <w:tc>
          <w:tcPr>
            <w:tcW w:w="6785" w:type="dxa"/>
            <w:gridSpan w:val="4"/>
            <w:tcBorders>
              <w:right w:val="single" w:sz="4" w:space="0" w:color="auto"/>
            </w:tcBorders>
          </w:tcPr>
          <w:p w:rsidR="00104C6A" w:rsidRPr="00104C6A" w:rsidRDefault="00104C6A" w:rsidP="00104C6A">
            <w:pPr>
              <w:rPr>
                <w:rFonts w:ascii="Times New Roman" w:hAnsi="Times New Roman"/>
                <w:b/>
                <w:i/>
                <w:sz w:val="24"/>
                <w:szCs w:val="24"/>
                <w:u w:val="single"/>
                <w:lang w:val="kk-KZ"/>
              </w:rPr>
            </w:pPr>
            <w:r w:rsidRPr="00104C6A">
              <w:rPr>
                <w:rFonts w:ascii="Times New Roman" w:hAnsi="Times New Roman"/>
                <w:b/>
                <w:i/>
                <w:sz w:val="24"/>
                <w:szCs w:val="24"/>
                <w:u w:val="single"/>
                <w:lang w:val="kk-KZ"/>
              </w:rPr>
              <w:lastRenderedPageBreak/>
              <w:t>Білу және түсіну 15 минут</w:t>
            </w:r>
          </w:p>
          <w:p w:rsidR="00104C6A" w:rsidRPr="00104C6A" w:rsidRDefault="00104C6A" w:rsidP="00104C6A">
            <w:pPr>
              <w:rPr>
                <w:rFonts w:ascii="Times New Roman" w:hAnsi="Times New Roman"/>
                <w:b/>
                <w:sz w:val="24"/>
                <w:szCs w:val="24"/>
                <w:lang w:val="kk-KZ"/>
              </w:rPr>
            </w:pPr>
          </w:p>
          <w:p w:rsidR="00104C6A" w:rsidRPr="00104C6A" w:rsidRDefault="00104C6A" w:rsidP="00104C6A">
            <w:pPr>
              <w:rPr>
                <w:rFonts w:ascii="Times New Roman" w:hAnsi="Times New Roman"/>
                <w:b/>
                <w:sz w:val="24"/>
                <w:szCs w:val="24"/>
                <w:lang w:val="kk-KZ"/>
              </w:rPr>
            </w:pPr>
            <w:r w:rsidRPr="00104C6A">
              <w:rPr>
                <w:rFonts w:ascii="Times New Roman" w:hAnsi="Times New Roman"/>
                <w:b/>
                <w:sz w:val="24"/>
                <w:szCs w:val="24"/>
                <w:lang w:val="kk-KZ"/>
              </w:rPr>
              <w:t xml:space="preserve">І. </w:t>
            </w:r>
            <w:r w:rsidRPr="00104C6A">
              <w:rPr>
                <w:rFonts w:ascii="Times New Roman" w:hAnsi="Times New Roman"/>
                <w:sz w:val="24"/>
                <w:szCs w:val="24"/>
                <w:lang w:val="kk-KZ"/>
              </w:rPr>
              <w:t>Мәтінді оқып шығу.</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b/>
                <w:sz w:val="24"/>
                <w:szCs w:val="24"/>
                <w:lang w:val="kk-KZ"/>
              </w:rPr>
              <w:t xml:space="preserve">ІІ. </w:t>
            </w:r>
            <w:r w:rsidRPr="00104C6A">
              <w:rPr>
                <w:rFonts w:ascii="Times New Roman" w:eastAsia="Calibri" w:hAnsi="Times New Roman"/>
                <w:sz w:val="24"/>
                <w:szCs w:val="24"/>
                <w:lang w:val="kk-KZ"/>
              </w:rPr>
              <w:t>Әңгіменің негізгі идеясын үш сөйлеммен тұжырымдап, ойымызды мақал – мәтелдермен түйіндейік.</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b/>
                <w:sz w:val="24"/>
                <w:szCs w:val="24"/>
                <w:lang w:val="kk-KZ"/>
              </w:rPr>
              <w:t xml:space="preserve">ІІІ. </w:t>
            </w:r>
            <w:r w:rsidRPr="00104C6A">
              <w:rPr>
                <w:rFonts w:ascii="Times New Roman" w:eastAsia="Calibri" w:hAnsi="Times New Roman"/>
                <w:b/>
                <w:i/>
                <w:sz w:val="24"/>
                <w:szCs w:val="24"/>
                <w:lang w:val="kk-KZ"/>
              </w:rPr>
              <w:t>Үргеніш, Қоқан, жортуыл, арық қазу</w:t>
            </w:r>
            <w:r w:rsidRPr="00104C6A">
              <w:rPr>
                <w:rFonts w:ascii="Times New Roman" w:eastAsia="Calibri" w:hAnsi="Times New Roman"/>
                <w:sz w:val="24"/>
                <w:szCs w:val="24"/>
                <w:lang w:val="kk-KZ"/>
              </w:rPr>
              <w:t xml:space="preserve">сөздеріне түсінік алып келуді үйге кейбір оқушыларға берілді. </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b/>
                <w:sz w:val="24"/>
                <w:szCs w:val="24"/>
                <w:lang w:val="kk-KZ"/>
              </w:rPr>
              <w:t xml:space="preserve">ІҮ. </w:t>
            </w:r>
            <w:r w:rsidRPr="00104C6A">
              <w:rPr>
                <w:rFonts w:ascii="Times New Roman" w:eastAsia="Calibri" w:hAnsi="Times New Roman"/>
                <w:sz w:val="24"/>
                <w:szCs w:val="24"/>
                <w:lang w:val="kk-KZ"/>
              </w:rPr>
              <w:t>Сейітқұлдың мақсатына жету жолындағы әрекеттерін мәтін бойынша ретімен баяндайық.</w:t>
            </w:r>
          </w:p>
          <w:p w:rsidR="00104C6A" w:rsidRPr="00104C6A" w:rsidRDefault="00104C6A" w:rsidP="00104C6A">
            <w:pPr>
              <w:spacing w:after="160"/>
              <w:rPr>
                <w:rFonts w:ascii="Times New Roman" w:eastAsia="Calibri" w:hAnsi="Times New Roman"/>
                <w:b/>
                <w:sz w:val="24"/>
                <w:szCs w:val="24"/>
                <w:lang w:val="kk-KZ"/>
              </w:rPr>
            </w:pPr>
            <w:r w:rsidRPr="00104C6A">
              <w:rPr>
                <w:rFonts w:ascii="Times New Roman" w:eastAsia="Calibri" w:hAnsi="Times New Roman"/>
                <w:b/>
                <w:sz w:val="24"/>
                <w:szCs w:val="24"/>
                <w:lang w:val="kk-KZ"/>
              </w:rPr>
              <w:t>Аудиоға назар аударамыз.</w:t>
            </w:r>
          </w:p>
          <w:p w:rsidR="00104C6A" w:rsidRPr="00104C6A" w:rsidRDefault="00104C6A" w:rsidP="00104C6A">
            <w:pPr>
              <w:spacing w:after="160"/>
              <w:rPr>
                <w:rFonts w:ascii="Times New Roman" w:eastAsia="Calibri" w:hAnsi="Times New Roman"/>
                <w:b/>
                <w:sz w:val="24"/>
                <w:szCs w:val="24"/>
                <w:lang w:val="kk-KZ"/>
              </w:rPr>
            </w:pPr>
            <w:r w:rsidRPr="00104C6A">
              <w:rPr>
                <w:rFonts w:ascii="Times New Roman" w:eastAsia="Calibri" w:hAnsi="Times New Roman"/>
                <w:b/>
                <w:sz w:val="24"/>
                <w:szCs w:val="24"/>
                <w:lang w:val="kk-KZ"/>
              </w:rPr>
              <w:t>ІІ. Топтық жұмыс.</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i/>
                <w:sz w:val="24"/>
                <w:szCs w:val="24"/>
                <w:lang w:val="kk-KZ"/>
              </w:rPr>
              <w:t>1 – топ.</w:t>
            </w:r>
            <w:r w:rsidRPr="00104C6A">
              <w:rPr>
                <w:rFonts w:ascii="Times New Roman" w:eastAsia="Calibri" w:hAnsi="Times New Roman"/>
                <w:sz w:val="24"/>
                <w:szCs w:val="24"/>
                <w:lang w:val="kk-KZ"/>
              </w:rPr>
              <w:t>Сейітқұл қандай адам? Себебі .........</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i/>
                <w:sz w:val="24"/>
                <w:szCs w:val="24"/>
                <w:lang w:val="kk-KZ"/>
              </w:rPr>
              <w:t>2 – топ.</w:t>
            </w:r>
            <w:r w:rsidRPr="00104C6A">
              <w:rPr>
                <w:rFonts w:ascii="Times New Roman" w:eastAsia="Calibri" w:hAnsi="Times New Roman"/>
                <w:sz w:val="24"/>
                <w:szCs w:val="24"/>
                <w:lang w:val="kk-KZ"/>
              </w:rPr>
              <w:t>Сейітқұлдың ағасы қандай адам? Себебі .............</w:t>
            </w:r>
          </w:p>
          <w:p w:rsidR="00104C6A" w:rsidRPr="00104C6A" w:rsidRDefault="00104C6A" w:rsidP="00104C6A">
            <w:pPr>
              <w:spacing w:after="160"/>
              <w:rPr>
                <w:rFonts w:ascii="Times New Roman" w:eastAsia="Calibri" w:hAnsi="Times New Roman"/>
                <w:b/>
                <w:sz w:val="24"/>
                <w:szCs w:val="24"/>
                <w:lang w:val="kk-KZ"/>
              </w:rPr>
            </w:pPr>
            <w:r w:rsidRPr="00104C6A">
              <w:rPr>
                <w:rFonts w:ascii="Times New Roman" w:eastAsia="Calibri" w:hAnsi="Times New Roman"/>
                <w:b/>
                <w:sz w:val="24"/>
                <w:szCs w:val="24"/>
                <w:lang w:val="kk-KZ"/>
              </w:rPr>
              <w:t>Сергіту сәті. Баяу орындалып тұрған әуезді  үнтаспасын жіберім.</w:t>
            </w:r>
          </w:p>
          <w:p w:rsidR="00104C6A" w:rsidRPr="00104C6A" w:rsidRDefault="00104C6A" w:rsidP="00104C6A">
            <w:pPr>
              <w:spacing w:after="160"/>
              <w:rPr>
                <w:rFonts w:ascii="Times New Roman" w:eastAsia="Calibri" w:hAnsi="Times New Roman"/>
                <w:b/>
                <w:sz w:val="24"/>
                <w:szCs w:val="24"/>
                <w:lang w:val="kk-KZ"/>
              </w:rPr>
            </w:pPr>
            <w:r w:rsidRPr="00104C6A">
              <w:rPr>
                <w:rFonts w:ascii="Times New Roman" w:eastAsia="Calibri" w:hAnsi="Times New Roman"/>
                <w:b/>
                <w:sz w:val="24"/>
                <w:szCs w:val="24"/>
                <w:lang w:val="kk-KZ"/>
              </w:rPr>
              <w:t>ІІІ</w:t>
            </w:r>
            <w:r w:rsidRPr="00104C6A">
              <w:rPr>
                <w:rFonts w:ascii="Times New Roman" w:eastAsia="Calibri" w:hAnsi="Times New Roman"/>
                <w:i/>
                <w:sz w:val="24"/>
                <w:szCs w:val="24"/>
                <w:lang w:val="kk-KZ"/>
              </w:rPr>
              <w:t xml:space="preserve">.   </w:t>
            </w:r>
            <w:r w:rsidRPr="00104C6A">
              <w:rPr>
                <w:rFonts w:ascii="Times New Roman" w:eastAsia="Calibri" w:hAnsi="Times New Roman"/>
                <w:b/>
                <w:sz w:val="24"/>
                <w:szCs w:val="24"/>
                <w:lang w:val="kk-KZ"/>
              </w:rPr>
              <w:t>Жұптық жұмыс</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sz w:val="24"/>
                <w:szCs w:val="24"/>
                <w:lang w:val="kk-KZ"/>
              </w:rPr>
              <w:t>Кейіпкерлеріне мінездеме бере отырып, образдар типін анықтайды. / Жағымды – жағымсыз кейіпкерлерге талдау/.</w:t>
            </w:r>
            <w:r w:rsidRPr="00104C6A">
              <w:rPr>
                <w:rFonts w:ascii="Times New Roman" w:eastAsia="Calibri" w:hAnsi="Times New Roman"/>
                <w:b/>
                <w:sz w:val="24"/>
                <w:szCs w:val="24"/>
                <w:lang w:val="kk-KZ"/>
              </w:rPr>
              <w:t xml:space="preserve"> «Ұнатамын - ұнатпаймын» </w:t>
            </w:r>
            <w:r w:rsidRPr="00104C6A">
              <w:rPr>
                <w:rFonts w:ascii="Times New Roman" w:eastAsia="Calibri" w:hAnsi="Times New Roman"/>
                <w:sz w:val="24"/>
                <w:szCs w:val="24"/>
                <w:lang w:val="kk-KZ"/>
              </w:rPr>
              <w:t>әдісі арқылы кейіпкерлердің мінез ерекшелігін талдау.</w:t>
            </w:r>
          </w:p>
          <w:p w:rsidR="00104C6A" w:rsidRPr="00104C6A" w:rsidRDefault="00104C6A" w:rsidP="00104C6A">
            <w:pPr>
              <w:rPr>
                <w:rFonts w:ascii="Times New Roman" w:hAnsi="Times New Roman"/>
                <w:b/>
                <w:i/>
                <w:sz w:val="24"/>
                <w:szCs w:val="24"/>
                <w:u w:val="single"/>
                <w:lang w:val="kk-KZ"/>
              </w:rPr>
            </w:pPr>
          </w:p>
          <w:p w:rsidR="00104C6A" w:rsidRPr="00104C6A" w:rsidRDefault="00104C6A" w:rsidP="00104C6A">
            <w:pPr>
              <w:rPr>
                <w:rFonts w:ascii="Times New Roman" w:hAnsi="Times New Roman"/>
                <w:sz w:val="24"/>
                <w:szCs w:val="24"/>
                <w:lang w:val="kk-KZ"/>
              </w:rPr>
            </w:pPr>
            <w:r w:rsidRPr="00104C6A">
              <w:rPr>
                <w:rFonts w:ascii="Times New Roman" w:hAnsi="Times New Roman"/>
                <w:b/>
                <w:sz w:val="24"/>
                <w:szCs w:val="24"/>
                <w:lang w:val="kk-KZ"/>
              </w:rPr>
              <w:t xml:space="preserve">Проблемалық сұрақ. </w:t>
            </w:r>
            <w:r w:rsidRPr="00104C6A">
              <w:rPr>
                <w:rFonts w:ascii="Times New Roman" w:hAnsi="Times New Roman"/>
                <w:sz w:val="24"/>
                <w:szCs w:val="24"/>
                <w:lang w:val="kk-KZ"/>
              </w:rPr>
              <w:t xml:space="preserve">Шынайы өмірмен салыстыру. </w:t>
            </w: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b/>
                <w:sz w:val="24"/>
                <w:szCs w:val="24"/>
                <w:lang w:val="kk-KZ"/>
              </w:rPr>
            </w:pPr>
            <w:r w:rsidRPr="00104C6A">
              <w:rPr>
                <w:rFonts w:ascii="Times New Roman" w:hAnsi="Times New Roman"/>
                <w:b/>
                <w:sz w:val="24"/>
                <w:szCs w:val="24"/>
                <w:lang w:val="kk-KZ"/>
              </w:rPr>
              <w:t>Қалыптастырушы бағалау:</w:t>
            </w:r>
          </w:p>
          <w:p w:rsidR="00104C6A" w:rsidRPr="00104C6A" w:rsidRDefault="00104C6A" w:rsidP="00104C6A">
            <w:pPr>
              <w:rPr>
                <w:rFonts w:ascii="Times New Roman" w:hAnsi="Times New Roman"/>
                <w:b/>
                <w:sz w:val="24"/>
                <w:szCs w:val="24"/>
                <w:lang w:val="kk-KZ"/>
              </w:rPr>
            </w:pPr>
            <w:r w:rsidRPr="00104C6A">
              <w:rPr>
                <w:rFonts w:ascii="Times New Roman" w:hAnsi="Times New Roman"/>
                <w:b/>
                <w:sz w:val="24"/>
                <w:szCs w:val="24"/>
                <w:lang w:val="kk-KZ"/>
              </w:rPr>
              <w:t>1. Барлық оқушылар.</w:t>
            </w:r>
          </w:p>
          <w:p w:rsidR="00104C6A" w:rsidRPr="00104C6A" w:rsidRDefault="00104C6A" w:rsidP="00104C6A">
            <w:pPr>
              <w:rPr>
                <w:rFonts w:ascii="Times New Roman" w:hAnsi="Times New Roman"/>
                <w:b/>
                <w:i/>
                <w:sz w:val="24"/>
                <w:szCs w:val="24"/>
                <w:lang w:val="kk-KZ"/>
              </w:rPr>
            </w:pPr>
            <w:r w:rsidRPr="00104C6A">
              <w:rPr>
                <w:rFonts w:ascii="Times New Roman" w:hAnsi="Times New Roman"/>
                <w:b/>
                <w:i/>
                <w:sz w:val="24"/>
                <w:szCs w:val="24"/>
                <w:lang w:val="kk-KZ"/>
              </w:rPr>
              <w:t>Еңбекке байланысты мақал – мәтелдер жаз.</w:t>
            </w:r>
          </w:p>
          <w:p w:rsidR="00104C6A" w:rsidRPr="00104C6A" w:rsidRDefault="00104C6A" w:rsidP="00104C6A">
            <w:pPr>
              <w:rPr>
                <w:rFonts w:ascii="Times New Roman" w:hAnsi="Times New Roman"/>
                <w:b/>
                <w:sz w:val="24"/>
                <w:szCs w:val="24"/>
                <w:lang w:val="kk-KZ"/>
              </w:rPr>
            </w:pPr>
            <w:r w:rsidRPr="00104C6A">
              <w:rPr>
                <w:rFonts w:ascii="Times New Roman" w:hAnsi="Times New Roman"/>
                <w:b/>
                <w:sz w:val="24"/>
                <w:szCs w:val="24"/>
                <w:lang w:val="kk-KZ"/>
              </w:rPr>
              <w:t>2. Оқушылардың басым бөлігі.</w:t>
            </w:r>
          </w:p>
          <w:p w:rsidR="00104C6A" w:rsidRPr="00104C6A" w:rsidRDefault="00104C6A" w:rsidP="00104C6A">
            <w:pPr>
              <w:rPr>
                <w:rFonts w:ascii="Times New Roman" w:hAnsi="Times New Roman"/>
                <w:b/>
                <w:i/>
                <w:sz w:val="24"/>
                <w:szCs w:val="24"/>
                <w:lang w:val="kk-KZ"/>
              </w:rPr>
            </w:pPr>
            <w:r w:rsidRPr="00104C6A">
              <w:rPr>
                <w:rFonts w:ascii="Times New Roman" w:hAnsi="Times New Roman"/>
                <w:b/>
                <w:i/>
                <w:sz w:val="24"/>
                <w:szCs w:val="24"/>
                <w:lang w:val="kk-KZ"/>
              </w:rPr>
              <w:t>Оқиға өткен жерлерді картадан көрсет.</w:t>
            </w:r>
          </w:p>
          <w:p w:rsidR="00104C6A" w:rsidRPr="00104C6A" w:rsidRDefault="00104C6A" w:rsidP="00104C6A">
            <w:pPr>
              <w:rPr>
                <w:rFonts w:ascii="Times New Roman" w:hAnsi="Times New Roman"/>
                <w:b/>
                <w:sz w:val="24"/>
                <w:szCs w:val="24"/>
                <w:lang w:val="kk-KZ"/>
              </w:rPr>
            </w:pPr>
            <w:r w:rsidRPr="00104C6A">
              <w:rPr>
                <w:rFonts w:ascii="Times New Roman" w:hAnsi="Times New Roman"/>
                <w:b/>
                <w:sz w:val="24"/>
                <w:szCs w:val="24"/>
                <w:lang w:val="kk-KZ"/>
              </w:rPr>
              <w:t>3. Кейбір оқушылар.</w:t>
            </w:r>
          </w:p>
          <w:p w:rsidR="00104C6A" w:rsidRPr="00104C6A" w:rsidRDefault="00104C6A" w:rsidP="00104C6A">
            <w:pPr>
              <w:rPr>
                <w:rFonts w:ascii="Times New Roman" w:hAnsi="Times New Roman"/>
                <w:b/>
                <w:i/>
                <w:sz w:val="24"/>
                <w:szCs w:val="24"/>
                <w:lang w:val="kk-KZ"/>
              </w:rPr>
            </w:pPr>
            <w:r w:rsidRPr="00104C6A">
              <w:rPr>
                <w:rFonts w:ascii="Times New Roman" w:hAnsi="Times New Roman"/>
                <w:b/>
                <w:i/>
                <w:sz w:val="24"/>
                <w:szCs w:val="24"/>
                <w:lang w:val="kk-KZ"/>
              </w:rPr>
              <w:t>Жортуыл, арық қазу сөздерін синонимдерімен алмастырып</w:t>
            </w:r>
          </w:p>
          <w:p w:rsidR="00104C6A" w:rsidRPr="00104C6A" w:rsidRDefault="00104C6A" w:rsidP="00104C6A">
            <w:pPr>
              <w:rPr>
                <w:rFonts w:ascii="Times New Roman" w:hAnsi="Times New Roman"/>
                <w:b/>
                <w:i/>
                <w:sz w:val="24"/>
                <w:szCs w:val="24"/>
                <w:lang w:val="kk-KZ"/>
              </w:rPr>
            </w:pPr>
            <w:r w:rsidRPr="00104C6A">
              <w:rPr>
                <w:rFonts w:ascii="Times New Roman" w:hAnsi="Times New Roman"/>
                <w:b/>
                <w:i/>
                <w:sz w:val="24"/>
                <w:szCs w:val="24"/>
                <w:lang w:val="kk-KZ"/>
              </w:rPr>
              <w:t>сөйлем құрап жаз.</w:t>
            </w:r>
          </w:p>
          <w:p w:rsidR="00104C6A" w:rsidRPr="00104C6A" w:rsidRDefault="00104C6A" w:rsidP="00104C6A">
            <w:pPr>
              <w:rPr>
                <w:rFonts w:ascii="Times New Roman" w:hAnsi="Times New Roman"/>
                <w:b/>
                <w:sz w:val="24"/>
                <w:szCs w:val="24"/>
                <w:lang w:val="kk-KZ"/>
              </w:rPr>
            </w:pPr>
          </w:p>
        </w:tc>
        <w:tc>
          <w:tcPr>
            <w:tcW w:w="2328" w:type="dxa"/>
            <w:gridSpan w:val="2"/>
            <w:tcBorders>
              <w:left w:val="single" w:sz="4" w:space="0" w:color="auto"/>
            </w:tcBorders>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lastRenderedPageBreak/>
              <w:t xml:space="preserve">Оқушылар өз </w:t>
            </w:r>
            <w:r w:rsidRPr="00104C6A">
              <w:rPr>
                <w:rFonts w:ascii="Times New Roman" w:hAnsi="Times New Roman"/>
                <w:sz w:val="24"/>
                <w:szCs w:val="24"/>
                <w:lang w:val="kk-KZ"/>
              </w:rPr>
              <w:lastRenderedPageBreak/>
              <w:t>ойларын  ортаға салады.</w:t>
            </w: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А4 қағазына фламастермен  жазып, тақтаға шығып іліп, бір оқушы жұмысты қорғайды.</w:t>
            </w: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 xml:space="preserve">Сұрақтар құрастыра алады, сұрақтарға жауап бере алады. </w:t>
            </w:r>
          </w:p>
        </w:tc>
      </w:tr>
      <w:tr w:rsidR="00104C6A" w:rsidRPr="00C051E3" w:rsidTr="0010446F">
        <w:tc>
          <w:tcPr>
            <w:tcW w:w="1832" w:type="dxa"/>
          </w:tcPr>
          <w:p w:rsidR="00104C6A" w:rsidRPr="00104C6A" w:rsidRDefault="00104C6A" w:rsidP="00104C6A">
            <w:pPr>
              <w:rPr>
                <w:rFonts w:ascii="TimesNewRomanPSMT" w:hAnsi="TimesNewRomanPSMT" w:cs="TimesNewRomanPSMT"/>
                <w:sz w:val="24"/>
                <w:szCs w:val="24"/>
                <w:lang w:val="kk-KZ"/>
              </w:rPr>
            </w:pPr>
            <w:r w:rsidRPr="00104C6A">
              <w:rPr>
                <w:rFonts w:ascii="TimesNewRomanPSMT" w:hAnsi="TimesNewRomanPSMT" w:cs="TimesNewRomanPSMT"/>
                <w:sz w:val="24"/>
                <w:szCs w:val="24"/>
                <w:lang w:val="kk-KZ"/>
              </w:rPr>
              <w:lastRenderedPageBreak/>
              <w:t xml:space="preserve">Аяқталуы  </w:t>
            </w:r>
          </w:p>
          <w:p w:rsidR="00104C6A" w:rsidRPr="00104C6A" w:rsidRDefault="00104C6A" w:rsidP="00104C6A">
            <w:pPr>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Сабақты бекіту</w:t>
            </w:r>
          </w:p>
          <w:p w:rsidR="00104C6A" w:rsidRPr="00104C6A" w:rsidRDefault="00104C6A" w:rsidP="00104C6A">
            <w:pPr>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5 минут</w:t>
            </w: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r w:rsidRPr="00104C6A">
              <w:rPr>
                <w:rFonts w:ascii="TimesNewRomanPSMT" w:hAnsi="TimesNewRomanPSMT" w:cs="TimesNewRomanPSMT"/>
                <w:sz w:val="24"/>
                <w:szCs w:val="24"/>
                <w:lang w:val="kk-KZ"/>
              </w:rPr>
              <w:lastRenderedPageBreak/>
              <w:t>Бағалау</w:t>
            </w: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sz w:val="24"/>
                <w:szCs w:val="24"/>
                <w:lang w:val="kk-KZ"/>
              </w:rPr>
            </w:pPr>
          </w:p>
          <w:p w:rsidR="00104C6A" w:rsidRPr="00104C6A" w:rsidRDefault="00104C6A" w:rsidP="00104C6A">
            <w:pPr>
              <w:rPr>
                <w:rFonts w:ascii="TimesNewRomanPSMT" w:hAnsi="TimesNewRomanPSMT" w:cs="TimesNewRomanPSMT"/>
                <w:b/>
                <w:sz w:val="24"/>
                <w:szCs w:val="24"/>
                <w:lang w:val="kk-KZ"/>
              </w:rPr>
            </w:pPr>
          </w:p>
        </w:tc>
        <w:tc>
          <w:tcPr>
            <w:tcW w:w="6785" w:type="dxa"/>
            <w:gridSpan w:val="4"/>
            <w:tcBorders>
              <w:right w:val="single" w:sz="4" w:space="0" w:color="auto"/>
            </w:tcBorders>
          </w:tcPr>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b/>
                <w:sz w:val="24"/>
                <w:szCs w:val="24"/>
                <w:lang w:val="kk-KZ"/>
              </w:rPr>
              <w:lastRenderedPageBreak/>
              <w:t>Кері байланыс:</w:t>
            </w:r>
            <w:r w:rsidRPr="00104C6A">
              <w:rPr>
                <w:rFonts w:ascii="Times New Roman" w:eastAsia="Calibri" w:hAnsi="Times New Roman"/>
                <w:sz w:val="24"/>
                <w:szCs w:val="24"/>
                <w:lang w:val="kk-KZ"/>
              </w:rPr>
              <w:t xml:space="preserve"> Әр оқушыға жеке сызба таратылады, яғни бүгінгі тақырып бойынша не меңгере алдың, не сәтті болды, өз жұмысыңа көңілің толды ма, нені жүзеге асыра алмадың. Жұмыстарын жинап аламын, себебі берілген жауаптары арқылы келесі сабағымды жоспарлаймын. </w:t>
            </w:r>
          </w:p>
          <w:tbl>
            <w:tblPr>
              <w:tblStyle w:val="4"/>
              <w:tblW w:w="0" w:type="auto"/>
              <w:tblLayout w:type="fixed"/>
              <w:tblLook w:val="04A0"/>
            </w:tblPr>
            <w:tblGrid>
              <w:gridCol w:w="3279"/>
              <w:gridCol w:w="3280"/>
            </w:tblGrid>
            <w:tr w:rsidR="00104C6A" w:rsidRPr="00C051E3" w:rsidTr="0010446F">
              <w:tc>
                <w:tcPr>
                  <w:tcW w:w="3279" w:type="dxa"/>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 xml:space="preserve">Бүгінгі тақырып бойынша не меңгере алдың </w:t>
                  </w:r>
                </w:p>
              </w:tc>
              <w:tc>
                <w:tcPr>
                  <w:tcW w:w="3280" w:type="dxa"/>
                </w:tcPr>
                <w:p w:rsidR="00104C6A" w:rsidRPr="00104C6A" w:rsidRDefault="00104C6A" w:rsidP="00104C6A">
                  <w:pPr>
                    <w:rPr>
                      <w:rFonts w:ascii="Times New Roman" w:hAnsi="Times New Roman"/>
                      <w:sz w:val="24"/>
                      <w:szCs w:val="24"/>
                      <w:lang w:val="kk-KZ"/>
                    </w:rPr>
                  </w:pPr>
                </w:p>
              </w:tc>
            </w:tr>
            <w:tr w:rsidR="00104C6A" w:rsidRPr="00104C6A" w:rsidTr="0010446F">
              <w:tc>
                <w:tcPr>
                  <w:tcW w:w="3279" w:type="dxa"/>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Не сәтті болды</w:t>
                  </w:r>
                </w:p>
              </w:tc>
              <w:tc>
                <w:tcPr>
                  <w:tcW w:w="3280" w:type="dxa"/>
                </w:tcPr>
                <w:p w:rsidR="00104C6A" w:rsidRPr="00104C6A" w:rsidRDefault="00104C6A" w:rsidP="00104C6A">
                  <w:pPr>
                    <w:rPr>
                      <w:rFonts w:ascii="Times New Roman" w:hAnsi="Times New Roman"/>
                      <w:sz w:val="24"/>
                      <w:szCs w:val="24"/>
                      <w:lang w:val="kk-KZ"/>
                    </w:rPr>
                  </w:pPr>
                </w:p>
              </w:tc>
            </w:tr>
            <w:tr w:rsidR="00104C6A" w:rsidRPr="00104C6A" w:rsidTr="0010446F">
              <w:tc>
                <w:tcPr>
                  <w:tcW w:w="3279" w:type="dxa"/>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Өз жұмысыңа көңілің толды ма?</w:t>
                  </w:r>
                </w:p>
              </w:tc>
              <w:tc>
                <w:tcPr>
                  <w:tcW w:w="3280" w:type="dxa"/>
                </w:tcPr>
                <w:p w:rsidR="00104C6A" w:rsidRPr="00104C6A" w:rsidRDefault="00104C6A" w:rsidP="00104C6A">
                  <w:pPr>
                    <w:rPr>
                      <w:rFonts w:ascii="Times New Roman" w:hAnsi="Times New Roman"/>
                      <w:sz w:val="24"/>
                      <w:szCs w:val="24"/>
                      <w:lang w:val="kk-KZ"/>
                    </w:rPr>
                  </w:pPr>
                </w:p>
              </w:tc>
            </w:tr>
            <w:tr w:rsidR="00104C6A" w:rsidRPr="00104C6A" w:rsidTr="0010446F">
              <w:tc>
                <w:tcPr>
                  <w:tcW w:w="3279" w:type="dxa"/>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Нені жүзеге асыра алмадың?</w:t>
                  </w:r>
                </w:p>
              </w:tc>
              <w:tc>
                <w:tcPr>
                  <w:tcW w:w="3280" w:type="dxa"/>
                </w:tcPr>
                <w:p w:rsidR="00104C6A" w:rsidRPr="00104C6A" w:rsidRDefault="00104C6A" w:rsidP="00104C6A">
                  <w:pPr>
                    <w:rPr>
                      <w:rFonts w:ascii="Times New Roman" w:hAnsi="Times New Roman"/>
                      <w:sz w:val="24"/>
                      <w:szCs w:val="24"/>
                      <w:lang w:val="kk-KZ"/>
                    </w:rPr>
                  </w:pPr>
                </w:p>
              </w:tc>
            </w:tr>
          </w:tbl>
          <w:p w:rsidR="00104C6A" w:rsidRPr="00104C6A" w:rsidRDefault="00104C6A" w:rsidP="00104C6A">
            <w:pPr>
              <w:spacing w:after="160"/>
              <w:rPr>
                <w:rFonts w:ascii="Times New Roman" w:hAnsi="Times New Roman"/>
                <w:b/>
                <w:sz w:val="24"/>
                <w:szCs w:val="24"/>
                <w:lang w:val="kk-KZ"/>
              </w:rPr>
            </w:pPr>
          </w:p>
          <w:p w:rsidR="00104C6A" w:rsidRPr="00104C6A" w:rsidRDefault="00104C6A" w:rsidP="00104C6A">
            <w:pPr>
              <w:spacing w:after="160"/>
              <w:rPr>
                <w:rFonts w:ascii="Times New Roman" w:hAnsi="Times New Roman"/>
                <w:sz w:val="24"/>
                <w:szCs w:val="24"/>
                <w:lang w:val="kk-KZ"/>
              </w:rPr>
            </w:pPr>
            <w:r w:rsidRPr="00104C6A">
              <w:rPr>
                <w:rFonts w:ascii="Times New Roman" w:hAnsi="Times New Roman"/>
                <w:b/>
                <w:sz w:val="24"/>
                <w:szCs w:val="24"/>
                <w:lang w:val="kk-KZ"/>
              </w:rPr>
              <w:t>«Менің көңіл – күйім баспалдағы»</w:t>
            </w:r>
            <w:r w:rsidRPr="00104C6A">
              <w:rPr>
                <w:rFonts w:ascii="Times New Roman" w:hAnsi="Times New Roman"/>
                <w:sz w:val="24"/>
                <w:szCs w:val="24"/>
                <w:lang w:val="kk-KZ"/>
              </w:rPr>
              <w:t xml:space="preserve"> Оқушылар стикерлерге өз есімдерін жазып ( немесе смайликтің суретін салып) тақтада </w:t>
            </w:r>
            <w:r w:rsidRPr="00104C6A">
              <w:rPr>
                <w:rFonts w:ascii="Times New Roman" w:hAnsi="Times New Roman"/>
                <w:sz w:val="24"/>
                <w:szCs w:val="24"/>
                <w:lang w:val="kk-KZ"/>
              </w:rPr>
              <w:lastRenderedPageBreak/>
              <w:t xml:space="preserve">салынған баспалдақтардың біріне жабыстырады. Баспалдақтар:  «Керемет!», «Өзіме сенімдімін!», «Жақсы», «Жаман емес», «Маған көмек керек!», «Білмеймін», «Нашар» деп аталады.  </w:t>
            </w:r>
          </w:p>
          <w:p w:rsidR="00104C6A" w:rsidRPr="00104C6A" w:rsidRDefault="00104C6A" w:rsidP="00104C6A">
            <w:pPr>
              <w:spacing w:after="160"/>
              <w:rPr>
                <w:rFonts w:ascii="Times New Roman" w:hAnsi="Times New Roman"/>
                <w:sz w:val="24"/>
                <w:szCs w:val="24"/>
                <w:lang w:val="kk-KZ"/>
              </w:rPr>
            </w:pPr>
            <w:r w:rsidRPr="00104C6A">
              <w:rPr>
                <w:rFonts w:ascii="Times New Roman" w:hAnsi="Times New Roman"/>
                <w:b/>
                <w:sz w:val="24"/>
                <w:szCs w:val="24"/>
                <w:lang w:val="kk-KZ"/>
              </w:rPr>
              <w:t>«Ашық журнал»</w:t>
            </w:r>
            <w:r w:rsidRPr="00104C6A">
              <w:rPr>
                <w:rFonts w:ascii="Times New Roman" w:hAnsi="Times New Roman"/>
                <w:sz w:val="24"/>
                <w:szCs w:val="24"/>
                <w:lang w:val="kk-KZ"/>
              </w:rPr>
              <w:t xml:space="preserve"> әдісін қолдана отырып, оқушылар өздеріне баға қояды. </w:t>
            </w:r>
          </w:p>
        </w:tc>
        <w:tc>
          <w:tcPr>
            <w:tcW w:w="2328" w:type="dxa"/>
            <w:gridSpan w:val="2"/>
            <w:tcBorders>
              <w:left w:val="single" w:sz="4" w:space="0" w:color="auto"/>
            </w:tcBorders>
          </w:tcPr>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p w:rsidR="00104C6A" w:rsidRPr="00104C6A" w:rsidRDefault="00104C6A" w:rsidP="00104C6A">
            <w:pPr>
              <w:rPr>
                <w:rFonts w:ascii="Times New Roman" w:hAnsi="Times New Roman"/>
                <w:sz w:val="24"/>
                <w:szCs w:val="24"/>
                <w:lang w:val="kk-KZ"/>
              </w:rPr>
            </w:pPr>
          </w:p>
        </w:tc>
      </w:tr>
      <w:tr w:rsidR="00104C6A" w:rsidRPr="00C051E3" w:rsidTr="0010446F">
        <w:tc>
          <w:tcPr>
            <w:tcW w:w="10945" w:type="dxa"/>
            <w:gridSpan w:val="7"/>
          </w:tcPr>
          <w:p w:rsidR="00104C6A" w:rsidRPr="00104C6A" w:rsidRDefault="00104C6A" w:rsidP="00104C6A">
            <w:pPr>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lastRenderedPageBreak/>
              <w:t xml:space="preserve">Үйге тапсырма: </w:t>
            </w:r>
            <w:r w:rsidRPr="00104C6A">
              <w:rPr>
                <w:rFonts w:ascii="TimesNewRomanPS-BoldMT" w:hAnsi="TimesNewRomanPS-BoldMT" w:cs="TimesNewRomanPS-BoldMT"/>
                <w:bCs/>
                <w:sz w:val="24"/>
                <w:szCs w:val="24"/>
                <w:lang w:val="kk-KZ"/>
              </w:rPr>
              <w:t>әңгімені оқу, композиция сөзі дегеніміз не?</w:t>
            </w:r>
          </w:p>
          <w:p w:rsidR="00104C6A" w:rsidRPr="00104C6A" w:rsidRDefault="00104C6A" w:rsidP="00104C6A">
            <w:pPr>
              <w:rPr>
                <w:sz w:val="24"/>
                <w:szCs w:val="24"/>
                <w:lang w:val="kk-KZ"/>
              </w:rPr>
            </w:pPr>
          </w:p>
        </w:tc>
      </w:tr>
      <w:tr w:rsidR="00104C6A" w:rsidRPr="00104C6A" w:rsidTr="0010446F">
        <w:tc>
          <w:tcPr>
            <w:tcW w:w="2306" w:type="dxa"/>
            <w:gridSpan w:val="2"/>
            <w:tcBorders>
              <w:right w:val="single" w:sz="4" w:space="0" w:color="auto"/>
            </w:tcBorders>
          </w:tcPr>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Саралау – Сіз қосымша</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көмек көрсетуді қалай</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жоспарлайсыз? Сіз</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қабілеті жоғары</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оқушыларға тапсырманы</w:t>
            </w:r>
          </w:p>
          <w:p w:rsidR="00104C6A" w:rsidRPr="00104C6A" w:rsidRDefault="00104C6A" w:rsidP="00104C6A">
            <w:pPr>
              <w:autoSpaceDE w:val="0"/>
              <w:autoSpaceDN w:val="0"/>
              <w:adjustRightInd w:val="0"/>
              <w:rPr>
                <w:rFonts w:ascii="TimesNewRomanPS-BoldMT" w:hAnsi="TimesNewRomanPS-BoldMT" w:cs="TimesNewRomanPS-BoldMT"/>
                <w:b/>
                <w:bCs/>
                <w:sz w:val="24"/>
                <w:szCs w:val="24"/>
              </w:rPr>
            </w:pPr>
            <w:r w:rsidRPr="00104C6A">
              <w:rPr>
                <w:rFonts w:ascii="TimesNewRomanPS-BoldMT" w:hAnsi="TimesNewRomanPS-BoldMT" w:cs="TimesNewRomanPS-BoldMT"/>
                <w:b/>
                <w:bCs/>
                <w:sz w:val="24"/>
                <w:szCs w:val="24"/>
              </w:rPr>
              <w:t>күрделендірудіқалай</w:t>
            </w:r>
          </w:p>
          <w:p w:rsidR="00104C6A" w:rsidRPr="00104C6A" w:rsidRDefault="00104C6A" w:rsidP="00104C6A">
            <w:pPr>
              <w:rPr>
                <w:sz w:val="24"/>
                <w:szCs w:val="24"/>
              </w:rPr>
            </w:pPr>
            <w:proofErr w:type="spellStart"/>
            <w:r w:rsidRPr="00104C6A">
              <w:rPr>
                <w:rFonts w:ascii="TimesNewRomanPS-BoldMT" w:hAnsi="TimesNewRomanPS-BoldMT" w:cs="TimesNewRomanPS-BoldMT"/>
                <w:b/>
                <w:bCs/>
                <w:sz w:val="24"/>
                <w:szCs w:val="24"/>
              </w:rPr>
              <w:t>жоспарлайсыз</w:t>
            </w:r>
            <w:proofErr w:type="spellEnd"/>
            <w:r w:rsidRPr="00104C6A">
              <w:rPr>
                <w:rFonts w:ascii="TimesNewRomanPS-BoldMT" w:hAnsi="TimesNewRomanPS-BoldMT" w:cs="TimesNewRomanPS-BoldMT"/>
                <w:b/>
                <w:bCs/>
                <w:sz w:val="24"/>
                <w:szCs w:val="24"/>
              </w:rPr>
              <w:t>?</w:t>
            </w:r>
          </w:p>
        </w:tc>
        <w:tc>
          <w:tcPr>
            <w:tcW w:w="4339" w:type="dxa"/>
            <w:gridSpan w:val="2"/>
            <w:tcBorders>
              <w:left w:val="single" w:sz="4" w:space="0" w:color="auto"/>
              <w:right w:val="single" w:sz="4" w:space="0" w:color="auto"/>
            </w:tcBorders>
          </w:tcPr>
          <w:p w:rsidR="00104C6A" w:rsidRPr="00104C6A" w:rsidRDefault="00104C6A" w:rsidP="00104C6A">
            <w:pPr>
              <w:autoSpaceDE w:val="0"/>
              <w:autoSpaceDN w:val="0"/>
              <w:adjustRightInd w:val="0"/>
              <w:rPr>
                <w:rFonts w:ascii="TimesNewRomanPS-BoldMT" w:hAnsi="TimesNewRomanPS-BoldMT" w:cs="TimesNewRomanPS-BoldMT"/>
                <w:b/>
                <w:bCs/>
                <w:sz w:val="24"/>
                <w:szCs w:val="24"/>
              </w:rPr>
            </w:pPr>
            <w:r w:rsidRPr="00104C6A">
              <w:rPr>
                <w:rFonts w:ascii="TimesNewRomanPS-BoldMT" w:hAnsi="TimesNewRomanPS-BoldMT" w:cs="TimesNewRomanPS-BoldMT"/>
                <w:b/>
                <w:bCs/>
                <w:sz w:val="24"/>
                <w:szCs w:val="24"/>
              </w:rPr>
              <w:t>Бағалау - Оқушылардың</w:t>
            </w:r>
          </w:p>
          <w:p w:rsidR="00104C6A" w:rsidRPr="00104C6A" w:rsidRDefault="00104C6A" w:rsidP="00104C6A">
            <w:pPr>
              <w:autoSpaceDE w:val="0"/>
              <w:autoSpaceDN w:val="0"/>
              <w:adjustRightInd w:val="0"/>
              <w:rPr>
                <w:rFonts w:ascii="TimesNewRomanPS-BoldMT" w:hAnsi="TimesNewRomanPS-BoldMT" w:cs="TimesNewRomanPS-BoldMT"/>
                <w:b/>
                <w:bCs/>
                <w:sz w:val="24"/>
                <w:szCs w:val="24"/>
              </w:rPr>
            </w:pPr>
            <w:r w:rsidRPr="00104C6A">
              <w:rPr>
                <w:rFonts w:ascii="TimesNewRomanPS-BoldMT" w:hAnsi="TimesNewRomanPS-BoldMT" w:cs="TimesNewRomanPS-BoldMT"/>
                <w:b/>
                <w:bCs/>
                <w:sz w:val="24"/>
                <w:szCs w:val="24"/>
              </w:rPr>
              <w:t>үйренгенінтексеруді</w:t>
            </w:r>
          </w:p>
          <w:p w:rsidR="00104C6A" w:rsidRPr="00104C6A" w:rsidRDefault="00104C6A" w:rsidP="00104C6A">
            <w:pPr>
              <w:rPr>
                <w:rFonts w:ascii="TimesNewRomanPS-BoldMT" w:hAnsi="TimesNewRomanPS-BoldMT" w:cs="TimesNewRomanPS-BoldMT"/>
                <w:b/>
                <w:bCs/>
                <w:sz w:val="24"/>
                <w:szCs w:val="24"/>
              </w:rPr>
            </w:pPr>
            <w:r w:rsidRPr="00104C6A">
              <w:rPr>
                <w:rFonts w:ascii="TimesNewRomanPS-BoldMT" w:hAnsi="TimesNewRomanPS-BoldMT" w:cs="TimesNewRomanPS-BoldMT"/>
                <w:b/>
                <w:bCs/>
                <w:sz w:val="24"/>
                <w:szCs w:val="24"/>
              </w:rPr>
              <w:t>қалайжоспарлайсыз?</w:t>
            </w:r>
          </w:p>
          <w:p w:rsidR="00104C6A" w:rsidRPr="00104C6A" w:rsidRDefault="00104C6A" w:rsidP="00104C6A">
            <w:pPr>
              <w:rPr>
                <w:rFonts w:ascii="TimesNewRomanPS-BoldMT" w:hAnsi="TimesNewRomanPS-BoldMT" w:cs="TimesNewRomanPS-BoldMT"/>
                <w:b/>
                <w:bCs/>
                <w:sz w:val="24"/>
                <w:szCs w:val="24"/>
              </w:rPr>
            </w:pPr>
          </w:p>
          <w:p w:rsidR="00104C6A" w:rsidRPr="00104C6A" w:rsidRDefault="00104C6A" w:rsidP="00104C6A">
            <w:pPr>
              <w:spacing w:after="160"/>
              <w:rPr>
                <w:rFonts w:ascii="Times New Roman" w:eastAsia="Calibri" w:hAnsi="Times New Roman"/>
                <w:b/>
                <w:sz w:val="24"/>
                <w:szCs w:val="24"/>
                <w:lang w:val="kk-KZ"/>
              </w:rPr>
            </w:pPr>
            <w:r w:rsidRPr="00104C6A">
              <w:rPr>
                <w:rFonts w:ascii="Times New Roman" w:eastAsia="Calibri" w:hAnsi="Times New Roman"/>
                <w:b/>
                <w:sz w:val="24"/>
                <w:szCs w:val="24"/>
                <w:lang w:val="kk-KZ"/>
              </w:rPr>
              <w:t xml:space="preserve">Бағалау – </w:t>
            </w:r>
          </w:p>
          <w:p w:rsidR="00104C6A" w:rsidRPr="00104C6A" w:rsidRDefault="00104C6A" w:rsidP="00104C6A">
            <w:pPr>
              <w:spacing w:after="160"/>
              <w:rPr>
                <w:rFonts w:ascii="Times New Roman" w:eastAsia="Calibri" w:hAnsi="Times New Roman"/>
                <w:b/>
                <w:sz w:val="24"/>
                <w:szCs w:val="24"/>
                <w:lang w:val="kk-KZ"/>
              </w:rPr>
            </w:pPr>
            <w:r w:rsidRPr="00104C6A">
              <w:rPr>
                <w:rFonts w:ascii="Times New Roman" w:eastAsia="Calibri" w:hAnsi="Times New Roman"/>
                <w:b/>
                <w:sz w:val="24"/>
                <w:szCs w:val="24"/>
                <w:lang w:val="kk-KZ"/>
              </w:rPr>
              <w:t>Оқушының деңгейлік  білімін тексеруді қалай жоспарлаймын?</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sz w:val="24"/>
                <w:szCs w:val="24"/>
                <w:lang w:val="kk-KZ"/>
              </w:rPr>
              <w:t>1. Қосымша деректер жинақт ау.</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sz w:val="24"/>
                <w:szCs w:val="24"/>
                <w:lang w:val="kk-KZ"/>
              </w:rPr>
              <w:t>2. Шынайы өмірмен салыстырып келу, нақты деректер келтіру.</w:t>
            </w:r>
          </w:p>
          <w:p w:rsidR="00104C6A" w:rsidRPr="00104C6A" w:rsidRDefault="00104C6A" w:rsidP="00104C6A">
            <w:pPr>
              <w:spacing w:after="160"/>
              <w:rPr>
                <w:rFonts w:ascii="Times New Roman" w:eastAsia="Calibri" w:hAnsi="Times New Roman"/>
                <w:sz w:val="24"/>
                <w:szCs w:val="24"/>
                <w:lang w:val="kk-KZ"/>
              </w:rPr>
            </w:pPr>
            <w:r w:rsidRPr="00104C6A">
              <w:rPr>
                <w:rFonts w:ascii="Times New Roman" w:eastAsia="Calibri" w:hAnsi="Times New Roman"/>
                <w:sz w:val="24"/>
                <w:szCs w:val="24"/>
                <w:lang w:val="kk-KZ"/>
              </w:rPr>
              <w:t>3. Сурет салып келу.</w:t>
            </w:r>
          </w:p>
          <w:p w:rsidR="00104C6A" w:rsidRPr="00104C6A" w:rsidRDefault="00104C6A" w:rsidP="00104C6A">
            <w:pPr>
              <w:rPr>
                <w:sz w:val="24"/>
                <w:szCs w:val="24"/>
                <w:lang w:val="kk-KZ"/>
              </w:rPr>
            </w:pPr>
          </w:p>
        </w:tc>
        <w:tc>
          <w:tcPr>
            <w:tcW w:w="4300" w:type="dxa"/>
            <w:gridSpan w:val="3"/>
            <w:tcBorders>
              <w:left w:val="single" w:sz="4" w:space="0" w:color="auto"/>
            </w:tcBorders>
          </w:tcPr>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Пəнаралық байланыс</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Қауіпсіздік жəне еңбекті</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қорғау ережелері</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АКТ-мен байланыс</w:t>
            </w:r>
          </w:p>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Құндылықтардағы</w:t>
            </w:r>
          </w:p>
          <w:p w:rsidR="00104C6A" w:rsidRPr="00104C6A" w:rsidRDefault="00104C6A" w:rsidP="00104C6A">
            <w:pPr>
              <w:rPr>
                <w:sz w:val="24"/>
                <w:szCs w:val="24"/>
                <w:lang w:val="kk-KZ"/>
              </w:rPr>
            </w:pPr>
            <w:r w:rsidRPr="00104C6A">
              <w:rPr>
                <w:rFonts w:ascii="TimesNewRomanPS-BoldMT" w:hAnsi="TimesNewRomanPS-BoldMT" w:cs="TimesNewRomanPS-BoldMT"/>
                <w:b/>
                <w:bCs/>
                <w:sz w:val="24"/>
                <w:szCs w:val="24"/>
                <w:lang w:val="kk-KZ"/>
              </w:rPr>
              <w:t>байланыс</w:t>
            </w:r>
          </w:p>
        </w:tc>
      </w:tr>
      <w:tr w:rsidR="00104C6A" w:rsidRPr="00104C6A" w:rsidTr="0010446F">
        <w:tc>
          <w:tcPr>
            <w:tcW w:w="2306" w:type="dxa"/>
            <w:gridSpan w:val="2"/>
            <w:tcBorders>
              <w:right w:val="single" w:sz="4" w:space="0" w:color="auto"/>
            </w:tcBorders>
          </w:tcPr>
          <w:p w:rsidR="00104C6A" w:rsidRPr="00104C6A" w:rsidRDefault="00104C6A" w:rsidP="00104C6A">
            <w:pPr>
              <w:numPr>
                <w:ilvl w:val="0"/>
                <w:numId w:val="2"/>
              </w:numPr>
              <w:contextualSpacing/>
              <w:rPr>
                <w:sz w:val="24"/>
                <w:szCs w:val="24"/>
                <w:lang w:val="kk-KZ"/>
              </w:rPr>
            </w:pPr>
          </w:p>
        </w:tc>
        <w:tc>
          <w:tcPr>
            <w:tcW w:w="4339" w:type="dxa"/>
            <w:gridSpan w:val="2"/>
            <w:tcBorders>
              <w:left w:val="single" w:sz="4" w:space="0" w:color="auto"/>
              <w:right w:val="single" w:sz="4" w:space="0" w:color="auto"/>
            </w:tcBorders>
          </w:tcPr>
          <w:p w:rsidR="00104C6A" w:rsidRPr="00104C6A" w:rsidRDefault="00104C6A" w:rsidP="00104C6A">
            <w:pPr>
              <w:numPr>
                <w:ilvl w:val="0"/>
                <w:numId w:val="2"/>
              </w:numPr>
              <w:contextualSpacing/>
              <w:rPr>
                <w:sz w:val="24"/>
                <w:szCs w:val="24"/>
                <w:lang w:val="kk-KZ"/>
              </w:rPr>
            </w:pPr>
          </w:p>
        </w:tc>
        <w:tc>
          <w:tcPr>
            <w:tcW w:w="4300" w:type="dxa"/>
            <w:gridSpan w:val="3"/>
            <w:tcBorders>
              <w:left w:val="single" w:sz="4" w:space="0" w:color="auto"/>
            </w:tcBorders>
          </w:tcPr>
          <w:p w:rsidR="00104C6A" w:rsidRPr="00104C6A" w:rsidRDefault="00104C6A" w:rsidP="00104C6A">
            <w:pPr>
              <w:numPr>
                <w:ilvl w:val="0"/>
                <w:numId w:val="2"/>
              </w:numPr>
              <w:contextualSpacing/>
              <w:rPr>
                <w:sz w:val="24"/>
                <w:szCs w:val="24"/>
                <w:lang w:val="kk-KZ"/>
              </w:rPr>
            </w:pPr>
          </w:p>
        </w:tc>
      </w:tr>
      <w:tr w:rsidR="00104C6A" w:rsidRPr="00104C6A" w:rsidTr="0010446F">
        <w:trPr>
          <w:trHeight w:val="3726"/>
        </w:trPr>
        <w:tc>
          <w:tcPr>
            <w:tcW w:w="2306" w:type="dxa"/>
            <w:gridSpan w:val="2"/>
            <w:tcBorders>
              <w:right w:val="single" w:sz="4" w:space="0" w:color="auto"/>
            </w:tcBorders>
          </w:tcPr>
          <w:p w:rsidR="00104C6A" w:rsidRPr="00104C6A" w:rsidRDefault="00104C6A" w:rsidP="00104C6A">
            <w:pPr>
              <w:autoSpaceDE w:val="0"/>
              <w:autoSpaceDN w:val="0"/>
              <w:adjustRightInd w:val="0"/>
              <w:rPr>
                <w:rFonts w:ascii="TimesNewRomanPS-BoldMT" w:hAnsi="TimesNewRomanPS-BoldMT" w:cs="TimesNewRomanPS-BoldMT"/>
                <w:b/>
                <w:bCs/>
                <w:sz w:val="18"/>
                <w:szCs w:val="18"/>
              </w:rPr>
            </w:pPr>
            <w:r w:rsidRPr="00104C6A">
              <w:rPr>
                <w:rFonts w:ascii="TimesNewRomanPS-BoldMT" w:hAnsi="TimesNewRomanPS-BoldMT" w:cs="TimesNewRomanPS-BoldMT"/>
                <w:b/>
                <w:bCs/>
                <w:sz w:val="18"/>
                <w:szCs w:val="18"/>
              </w:rPr>
              <w:t>Рефлексия</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Сабақ / оқу</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мақсаттары</w:t>
            </w:r>
          </w:p>
          <w:p w:rsidR="00104C6A" w:rsidRPr="00104C6A" w:rsidRDefault="00104C6A" w:rsidP="00104C6A">
            <w:pPr>
              <w:autoSpaceDE w:val="0"/>
              <w:autoSpaceDN w:val="0"/>
              <w:adjustRightInd w:val="0"/>
              <w:rPr>
                <w:rFonts w:ascii="TimesNewRomanPSMT" w:hAnsi="TimesNewRomanPSMT" w:cs="TimesNewRomanPSMT"/>
                <w:sz w:val="18"/>
                <w:szCs w:val="18"/>
              </w:rPr>
            </w:pPr>
            <w:proofErr w:type="spellStart"/>
            <w:r w:rsidRPr="00104C6A">
              <w:rPr>
                <w:rFonts w:ascii="TimesNewRomanPSMT" w:hAnsi="TimesNewRomanPSMT" w:cs="TimesNewRomanPSMT"/>
                <w:sz w:val="18"/>
                <w:szCs w:val="18"/>
              </w:rPr>
              <w:t>шынайыма</w:t>
            </w:r>
            <w:proofErr w:type="spellEnd"/>
            <w:r w:rsidRPr="00104C6A">
              <w:rPr>
                <w:rFonts w:ascii="TimesNewRomanPSMT" w:hAnsi="TimesNewRomanPSMT" w:cs="TimesNewRomanPSMT"/>
                <w:sz w:val="18"/>
                <w:szCs w:val="18"/>
              </w:rPr>
              <w:t>?</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Бүгіноқушылар</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 xml:space="preserve">не </w:t>
            </w:r>
            <w:proofErr w:type="spellStart"/>
            <w:r w:rsidRPr="00104C6A">
              <w:rPr>
                <w:rFonts w:ascii="TimesNewRomanPSMT" w:hAnsi="TimesNewRomanPSMT" w:cs="TimesNewRomanPSMT"/>
                <w:sz w:val="18"/>
                <w:szCs w:val="18"/>
              </w:rPr>
              <w:t>білді</w:t>
            </w:r>
            <w:proofErr w:type="spellEnd"/>
            <w:r w:rsidRPr="00104C6A">
              <w:rPr>
                <w:rFonts w:ascii="TimesNewRomanPSMT" w:hAnsi="TimesNewRomanPSMT" w:cs="TimesNewRomanPSMT"/>
                <w:sz w:val="18"/>
                <w:szCs w:val="18"/>
              </w:rPr>
              <w:t>?</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Сыныптағыахуал</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қандайболды?</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Мен жоспарлаған</w:t>
            </w:r>
          </w:p>
          <w:p w:rsidR="00104C6A" w:rsidRPr="00104C6A" w:rsidRDefault="00104C6A" w:rsidP="00104C6A">
            <w:pPr>
              <w:autoSpaceDE w:val="0"/>
              <w:autoSpaceDN w:val="0"/>
              <w:adjustRightInd w:val="0"/>
              <w:rPr>
                <w:rFonts w:ascii="TimesNewRomanPSMT" w:hAnsi="TimesNewRomanPSMT" w:cs="TimesNewRomanPSMT"/>
                <w:sz w:val="18"/>
                <w:szCs w:val="18"/>
              </w:rPr>
            </w:pPr>
            <w:proofErr w:type="spellStart"/>
            <w:r w:rsidRPr="00104C6A">
              <w:rPr>
                <w:rFonts w:ascii="TimesNewRomanPSMT" w:hAnsi="TimesNewRomanPSMT" w:cs="TimesNewRomanPSMT"/>
                <w:sz w:val="18"/>
                <w:szCs w:val="18"/>
              </w:rPr>
              <w:t>саралаушаралары</w:t>
            </w:r>
            <w:proofErr w:type="spellEnd"/>
          </w:p>
          <w:p w:rsidR="00104C6A" w:rsidRPr="00104C6A" w:rsidRDefault="00104C6A" w:rsidP="00104C6A">
            <w:pPr>
              <w:autoSpaceDE w:val="0"/>
              <w:autoSpaceDN w:val="0"/>
              <w:adjustRightInd w:val="0"/>
              <w:rPr>
                <w:rFonts w:ascii="TimesNewRomanPSMT" w:hAnsi="TimesNewRomanPSMT" w:cs="TimesNewRomanPSMT"/>
                <w:sz w:val="18"/>
                <w:szCs w:val="18"/>
              </w:rPr>
            </w:pPr>
            <w:proofErr w:type="spellStart"/>
            <w:r w:rsidRPr="00104C6A">
              <w:rPr>
                <w:rFonts w:ascii="TimesNewRomanPSMT" w:hAnsi="TimesNewRomanPSMT" w:cs="TimesNewRomanPSMT"/>
                <w:sz w:val="18"/>
                <w:szCs w:val="18"/>
              </w:rPr>
              <w:t>тиімдіболдыма</w:t>
            </w:r>
            <w:proofErr w:type="spellEnd"/>
            <w:r w:rsidRPr="00104C6A">
              <w:rPr>
                <w:rFonts w:ascii="TimesNewRomanPSMT" w:hAnsi="TimesNewRomanPSMT" w:cs="TimesNewRomanPSMT"/>
                <w:sz w:val="18"/>
                <w:szCs w:val="18"/>
              </w:rPr>
              <w:t>?</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 xml:space="preserve">Мен </w:t>
            </w:r>
            <w:proofErr w:type="spellStart"/>
            <w:r w:rsidRPr="00104C6A">
              <w:rPr>
                <w:rFonts w:ascii="TimesNewRomanPSMT" w:hAnsi="TimesNewRomanPSMT" w:cs="TimesNewRomanPSMT"/>
                <w:sz w:val="18"/>
                <w:szCs w:val="18"/>
              </w:rPr>
              <w:t>берілген</w:t>
            </w:r>
            <w:proofErr w:type="spellEnd"/>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уақытішінде</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үлгердімбе? Мен</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өзжоспарыма</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қандайтүзетулер</w:t>
            </w:r>
          </w:p>
          <w:p w:rsidR="00104C6A" w:rsidRPr="00104C6A" w:rsidRDefault="00104C6A" w:rsidP="00104C6A">
            <w:pPr>
              <w:autoSpaceDE w:val="0"/>
              <w:autoSpaceDN w:val="0"/>
              <w:adjustRightInd w:val="0"/>
              <w:rPr>
                <w:rFonts w:ascii="TimesNewRomanPSMT" w:hAnsi="TimesNewRomanPSMT" w:cs="TimesNewRomanPSMT"/>
                <w:sz w:val="18"/>
                <w:szCs w:val="18"/>
              </w:rPr>
            </w:pPr>
            <w:r w:rsidRPr="00104C6A">
              <w:rPr>
                <w:rFonts w:ascii="TimesNewRomanPSMT" w:hAnsi="TimesNewRomanPSMT" w:cs="TimesNewRomanPSMT"/>
                <w:sz w:val="18"/>
                <w:szCs w:val="18"/>
              </w:rPr>
              <w:t>енгіздімжəне</w:t>
            </w:r>
          </w:p>
          <w:p w:rsidR="00104C6A" w:rsidRPr="00104C6A" w:rsidRDefault="00104C6A" w:rsidP="00104C6A">
            <w:pPr>
              <w:rPr>
                <w:sz w:val="24"/>
                <w:szCs w:val="24"/>
              </w:rPr>
            </w:pPr>
            <w:proofErr w:type="spellStart"/>
            <w:r w:rsidRPr="00104C6A">
              <w:rPr>
                <w:rFonts w:ascii="TimesNewRomanPSMT" w:hAnsi="TimesNewRomanPSMT" w:cs="TimesNewRomanPSMT"/>
                <w:sz w:val="18"/>
                <w:szCs w:val="18"/>
              </w:rPr>
              <w:t>неліктен</w:t>
            </w:r>
            <w:proofErr w:type="spellEnd"/>
            <w:r w:rsidRPr="00104C6A">
              <w:rPr>
                <w:rFonts w:ascii="TimesNewRomanPSMT" w:hAnsi="TimesNewRomanPSMT" w:cs="TimesNewRomanPSMT"/>
                <w:sz w:val="18"/>
                <w:szCs w:val="18"/>
              </w:rPr>
              <w:t>?</w:t>
            </w:r>
          </w:p>
        </w:tc>
        <w:tc>
          <w:tcPr>
            <w:tcW w:w="8639" w:type="dxa"/>
            <w:gridSpan w:val="5"/>
            <w:tcBorders>
              <w:left w:val="single" w:sz="4" w:space="0" w:color="auto"/>
            </w:tcBorders>
          </w:tcPr>
          <w:p w:rsidR="00104C6A" w:rsidRPr="00104C6A" w:rsidRDefault="00104C6A" w:rsidP="00104C6A">
            <w:pPr>
              <w:rPr>
                <w:rFonts w:ascii="Times New Roman" w:hAnsi="Times New Roman"/>
                <w:sz w:val="24"/>
                <w:szCs w:val="24"/>
                <w:lang w:val="kk-KZ"/>
              </w:rPr>
            </w:pPr>
            <w:r w:rsidRPr="00104C6A">
              <w:rPr>
                <w:rFonts w:ascii="Times New Roman" w:hAnsi="Times New Roman"/>
                <w:sz w:val="24"/>
                <w:szCs w:val="24"/>
                <w:lang w:val="kk-KZ"/>
              </w:rPr>
              <w:t>Белсенді әдіс – тәсілдер арқылы мен мақсатыма жеттім,  соның ішінде</w:t>
            </w:r>
            <w:r w:rsidRPr="00104C6A">
              <w:rPr>
                <w:rFonts w:ascii="Times New Roman" w:eastAsia="Calibri" w:hAnsi="Times New Roman"/>
                <w:sz w:val="24"/>
                <w:szCs w:val="24"/>
                <w:lang w:val="kk-KZ"/>
              </w:rPr>
              <w:t xml:space="preserve"> әңгіменің негізгі идеясын, </w:t>
            </w:r>
            <w:r w:rsidRPr="00104C6A">
              <w:rPr>
                <w:rFonts w:ascii="Times New Roman" w:hAnsi="Times New Roman"/>
                <w:sz w:val="24"/>
                <w:szCs w:val="24"/>
                <w:lang w:val="kk-KZ"/>
              </w:rPr>
              <w:t xml:space="preserve"> жеке, топқа, жұпқа бөлу арқылы әңгімедегі кейіпкерлерді  салыстыра суреттей отырып, қарама – қарсы суреттеулерді таба білді және оқушылар берілген тапсырмаларды орындай отырып сабақтың мақсатын ашты.  </w:t>
            </w:r>
          </w:p>
        </w:tc>
      </w:tr>
      <w:tr w:rsidR="00104C6A" w:rsidRPr="00104C6A" w:rsidTr="0010446F">
        <w:tc>
          <w:tcPr>
            <w:tcW w:w="10945" w:type="dxa"/>
            <w:gridSpan w:val="7"/>
          </w:tcPr>
          <w:p w:rsidR="00104C6A" w:rsidRPr="00104C6A" w:rsidRDefault="00104C6A" w:rsidP="00104C6A">
            <w:pPr>
              <w:autoSpaceDE w:val="0"/>
              <w:autoSpaceDN w:val="0"/>
              <w:adjustRightInd w:val="0"/>
              <w:rPr>
                <w:rFonts w:ascii="TimesNewRomanPS-BoldMT" w:hAnsi="TimesNewRomanPS-BoldMT" w:cs="TimesNewRomanPS-BoldMT"/>
                <w:b/>
                <w:bCs/>
                <w:sz w:val="24"/>
                <w:szCs w:val="24"/>
                <w:lang w:val="kk-KZ"/>
              </w:rPr>
            </w:pPr>
            <w:r w:rsidRPr="00104C6A">
              <w:rPr>
                <w:rFonts w:ascii="TimesNewRomanPS-BoldMT" w:hAnsi="TimesNewRomanPS-BoldMT" w:cs="TimesNewRomanPS-BoldMT"/>
                <w:b/>
                <w:bCs/>
                <w:sz w:val="24"/>
                <w:szCs w:val="24"/>
                <w:lang w:val="kk-KZ"/>
              </w:rPr>
              <w:t>Қорытынды бағамдау</w:t>
            </w:r>
          </w:p>
          <w:p w:rsidR="00104C6A" w:rsidRPr="00104C6A" w:rsidRDefault="00104C6A" w:rsidP="00104C6A">
            <w:pPr>
              <w:autoSpaceDE w:val="0"/>
              <w:autoSpaceDN w:val="0"/>
              <w:adjustRightInd w:val="0"/>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Қандай екі нəрсе табысты болды (оқытуды да, оқуды да ескеріңіз)?</w:t>
            </w:r>
          </w:p>
          <w:p w:rsidR="00104C6A" w:rsidRPr="00104C6A" w:rsidRDefault="00104C6A" w:rsidP="00104C6A">
            <w:pPr>
              <w:autoSpaceDE w:val="0"/>
              <w:autoSpaceDN w:val="0"/>
              <w:adjustRightInd w:val="0"/>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1:</w:t>
            </w:r>
          </w:p>
          <w:p w:rsidR="00104C6A" w:rsidRPr="00104C6A" w:rsidRDefault="00104C6A" w:rsidP="00104C6A">
            <w:pPr>
              <w:autoSpaceDE w:val="0"/>
              <w:autoSpaceDN w:val="0"/>
              <w:adjustRightInd w:val="0"/>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2:</w:t>
            </w:r>
          </w:p>
          <w:p w:rsidR="00104C6A" w:rsidRPr="00104C6A" w:rsidRDefault="00104C6A" w:rsidP="00104C6A">
            <w:pPr>
              <w:autoSpaceDE w:val="0"/>
              <w:autoSpaceDN w:val="0"/>
              <w:adjustRightInd w:val="0"/>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Қандай екі нəрсе сабақты жақсарта алды (оқытуды да, оқуды да ескеріңіз)?</w:t>
            </w:r>
          </w:p>
          <w:p w:rsidR="00104C6A" w:rsidRPr="00104C6A" w:rsidRDefault="00104C6A" w:rsidP="00104C6A">
            <w:pPr>
              <w:autoSpaceDE w:val="0"/>
              <w:autoSpaceDN w:val="0"/>
              <w:adjustRightInd w:val="0"/>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1:</w:t>
            </w:r>
          </w:p>
          <w:p w:rsidR="00104C6A" w:rsidRPr="00104C6A" w:rsidRDefault="00104C6A" w:rsidP="00104C6A">
            <w:pPr>
              <w:autoSpaceDE w:val="0"/>
              <w:autoSpaceDN w:val="0"/>
              <w:adjustRightInd w:val="0"/>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2:</w:t>
            </w:r>
          </w:p>
          <w:p w:rsidR="00104C6A" w:rsidRPr="00104C6A" w:rsidRDefault="00104C6A" w:rsidP="00104C6A">
            <w:pPr>
              <w:autoSpaceDE w:val="0"/>
              <w:autoSpaceDN w:val="0"/>
              <w:adjustRightInd w:val="0"/>
              <w:rPr>
                <w:rFonts w:ascii="TimesNewRomanPSMT" w:hAnsi="TimesNewRomanPSMT" w:cs="TimesNewRomanPSMT"/>
                <w:sz w:val="24"/>
                <w:szCs w:val="24"/>
                <w:lang w:val="kk-KZ"/>
              </w:rPr>
            </w:pPr>
            <w:r w:rsidRPr="00104C6A">
              <w:rPr>
                <w:rFonts w:ascii="TimesNewRomanPSMT" w:hAnsi="TimesNewRomanPSMT" w:cs="TimesNewRomanPSMT"/>
                <w:sz w:val="24"/>
                <w:szCs w:val="24"/>
                <w:lang w:val="kk-KZ"/>
              </w:rPr>
              <w:t>Сабақ барысында мен сынып немесе жекелеген оқушылар туралы менің келесі сабағымды</w:t>
            </w:r>
          </w:p>
          <w:p w:rsidR="00104C6A" w:rsidRPr="00104C6A" w:rsidRDefault="00104C6A" w:rsidP="00104C6A">
            <w:pPr>
              <w:rPr>
                <w:sz w:val="24"/>
                <w:szCs w:val="24"/>
              </w:rPr>
            </w:pPr>
            <w:r w:rsidRPr="00104C6A">
              <w:rPr>
                <w:rFonts w:ascii="TimesNewRomanPSMT" w:hAnsi="TimesNewRomanPSMT" w:cs="TimesNewRomanPSMT"/>
                <w:sz w:val="24"/>
                <w:szCs w:val="24"/>
              </w:rPr>
              <w:t xml:space="preserve">жетілдіругекөмектесетін не </w:t>
            </w:r>
            <w:proofErr w:type="spellStart"/>
            <w:r w:rsidRPr="00104C6A">
              <w:rPr>
                <w:rFonts w:ascii="TimesNewRomanPSMT" w:hAnsi="TimesNewRomanPSMT" w:cs="TimesNewRomanPSMT"/>
                <w:sz w:val="24"/>
                <w:szCs w:val="24"/>
              </w:rPr>
              <w:t>білдім</w:t>
            </w:r>
            <w:proofErr w:type="spellEnd"/>
            <w:r w:rsidRPr="00104C6A">
              <w:rPr>
                <w:rFonts w:ascii="TimesNewRomanPSMT" w:hAnsi="TimesNewRomanPSMT" w:cs="TimesNewRomanPSMT"/>
                <w:sz w:val="24"/>
                <w:szCs w:val="24"/>
              </w:rPr>
              <w:t>?</w:t>
            </w:r>
          </w:p>
        </w:tc>
      </w:tr>
    </w:tbl>
    <w:p w:rsidR="00104C6A" w:rsidRPr="00104C6A" w:rsidRDefault="00104C6A" w:rsidP="00104C6A">
      <w:pPr>
        <w:spacing w:after="200" w:line="276" w:lineRule="auto"/>
        <w:rPr>
          <w:rFonts w:ascii="Calibri" w:eastAsia="Times New Roman" w:hAnsi="Calibri" w:cs="Times New Roman"/>
          <w:noProof/>
          <w:lang w:val="kk-KZ" w:eastAsia="ru-RU"/>
        </w:rPr>
      </w:pPr>
    </w:p>
    <w:p w:rsidR="00D91428" w:rsidRDefault="00D91428" w:rsidP="00D91428">
      <w:pPr>
        <w:spacing w:after="0" w:line="240" w:lineRule="auto"/>
        <w:jc w:val="center"/>
        <w:rPr>
          <w:rFonts w:ascii="Times New Roman" w:hAnsi="Times New Roman" w:cs="Times New Roman"/>
          <w:sz w:val="24"/>
          <w:szCs w:val="24"/>
          <w:lang w:val="kk-KZ"/>
        </w:rPr>
      </w:pPr>
    </w:p>
    <w:p w:rsidR="00D91428" w:rsidRDefault="00D91428" w:rsidP="00D91428">
      <w:pPr>
        <w:spacing w:after="0" w:line="240" w:lineRule="auto"/>
        <w:jc w:val="center"/>
        <w:rPr>
          <w:rFonts w:ascii="Times New Roman" w:hAnsi="Times New Roman" w:cs="Times New Roman"/>
          <w:sz w:val="24"/>
          <w:szCs w:val="24"/>
          <w:lang w:val="kk-KZ"/>
        </w:rPr>
      </w:pPr>
    </w:p>
    <w:sectPr w:rsidR="00D91428" w:rsidSect="00E64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90F0F9A"/>
    <w:multiLevelType w:val="hybridMultilevel"/>
    <w:tmpl w:val="F022F60A"/>
    <w:lvl w:ilvl="0" w:tplc="1870BE1C">
      <w:start w:val="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31F75"/>
    <w:rsid w:val="00104C6A"/>
    <w:rsid w:val="00110C1B"/>
    <w:rsid w:val="00257904"/>
    <w:rsid w:val="00331F75"/>
    <w:rsid w:val="003651C8"/>
    <w:rsid w:val="0044788F"/>
    <w:rsid w:val="005D5C53"/>
    <w:rsid w:val="0067047A"/>
    <w:rsid w:val="00737797"/>
    <w:rsid w:val="008020C6"/>
    <w:rsid w:val="00890590"/>
    <w:rsid w:val="008943E9"/>
    <w:rsid w:val="00AF2877"/>
    <w:rsid w:val="00BE7CEB"/>
    <w:rsid w:val="00BF782A"/>
    <w:rsid w:val="00C031F1"/>
    <w:rsid w:val="00C051E3"/>
    <w:rsid w:val="00C3214E"/>
    <w:rsid w:val="00D91428"/>
    <w:rsid w:val="00DD187A"/>
    <w:rsid w:val="00E64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F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331F7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39"/>
    <w:rsid w:val="00894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104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39"/>
    <w:rsid w:val="0010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104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10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914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3ECA-4D17-4249-8594-92F0FDA6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17</cp:revision>
  <dcterms:created xsi:type="dcterms:W3CDTF">2017-12-25T10:45:00Z</dcterms:created>
  <dcterms:modified xsi:type="dcterms:W3CDTF">2018-04-24T03:13:00Z</dcterms:modified>
</cp:coreProperties>
</file>