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D411B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</w:pPr>
      <w:r w:rsidRPr="00A2363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  <w:t>Назар аударыңыз!</w:t>
      </w:r>
      <w:r w:rsidRPr="00A2363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A2363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  <w:t>Байқау!</w:t>
      </w:r>
    </w:p>
    <w:p w14:paraId="2EB66DE6" w14:textId="4C99EDCD" w:rsidR="00D65FF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>«Ақмола облысы білім басқармасының Зеренді ауданы бойынша білім бөлімі Зеренді ауылының М.Ғабдуллин атындағы мектеп-гимназиясы» КММ</w:t>
      </w:r>
      <w:r w:rsidR="00D65FF8">
        <w:rPr>
          <w:rFonts w:ascii="Times New Roman" w:hAnsi="Times New Roman" w:cs="Times New Roman"/>
          <w:sz w:val="24"/>
          <w:szCs w:val="24"/>
          <w:lang w:val="kk-KZ"/>
        </w:rPr>
        <w:t xml:space="preserve"> бос лауазымдар бойынша конкурс жариялайды.</w:t>
      </w:r>
    </w:p>
    <w:p w14:paraId="2B8E3F57" w14:textId="51AD7F61" w:rsidR="003A5610" w:rsidRPr="00476925" w:rsidRDefault="00D65FF8" w:rsidP="00D65FF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65FF8">
        <w:rPr>
          <w:rFonts w:ascii="Times New Roman" w:hAnsi="Times New Roman" w:cs="Times New Roman"/>
          <w:sz w:val="24"/>
          <w:szCs w:val="24"/>
          <w:lang w:val="kk-KZ"/>
        </w:rPr>
        <w:t>1)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6925">
        <w:rPr>
          <w:rFonts w:ascii="Times New Roman" w:hAnsi="Times New Roman" w:cs="Times New Roman"/>
          <w:sz w:val="24"/>
          <w:szCs w:val="24"/>
          <w:lang w:val="kk-KZ"/>
        </w:rPr>
        <w:t>Аға тәлімгер-1 ставка</w:t>
      </w:r>
    </w:p>
    <w:p w14:paraId="2C670422" w14:textId="188D07D9" w:rsidR="00D65FF8" w:rsidRPr="00D65FF8" w:rsidRDefault="00D65FF8" w:rsidP="00D65FF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5FF8"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476925">
        <w:rPr>
          <w:rFonts w:ascii="Times New Roman" w:hAnsi="Times New Roman" w:cs="Times New Roman"/>
          <w:sz w:val="24"/>
          <w:szCs w:val="24"/>
          <w:lang w:val="kk-KZ"/>
        </w:rPr>
        <w:t>Қосымша педагог</w:t>
      </w:r>
      <w:r w:rsidRPr="00D65FF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476925">
        <w:rPr>
          <w:rFonts w:ascii="Times New Roman" w:hAnsi="Times New Roman" w:cs="Times New Roman"/>
          <w:sz w:val="24"/>
          <w:szCs w:val="24"/>
          <w:lang w:val="kk-KZ"/>
        </w:rPr>
        <w:t>0,5</w:t>
      </w:r>
      <w:r w:rsidRPr="00D65F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6925">
        <w:rPr>
          <w:rFonts w:ascii="Times New Roman" w:hAnsi="Times New Roman" w:cs="Times New Roman"/>
          <w:sz w:val="24"/>
          <w:szCs w:val="24"/>
          <w:lang w:val="kk-KZ"/>
        </w:rPr>
        <w:t>ставка</w:t>
      </w:r>
    </w:p>
    <w:p w14:paraId="2625E8C3" w14:textId="77777777" w:rsidR="00FC0586" w:rsidRPr="00A23638" w:rsidRDefault="000A7E02" w:rsidP="00FC058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>Мекеменің орналасқан мекен-жайы: Ақола облысы, Зеренді ауданы, Зеренді ауылы, Ж.Мусин атындағы көше, 39А, байланыс телефоны: 8(716-32) 22-4-62</w:t>
      </w:r>
    </w:p>
    <w:p w14:paraId="1BA15E82" w14:textId="0885C78B" w:rsidR="000A7E02" w:rsidRPr="00A23638" w:rsidRDefault="00FC0586" w:rsidP="00A2363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t>Конкурсқа қатысуға ниет білдірген</w:t>
      </w:r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адам хабарлама жіберген күннен бастап, 7 жұмыс күні ішінде бос (уақытша бос) лауазымға орналасу үшін 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3638" w:rsidRPr="00A23638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қағидаларын бекіту туралы</w:t>
      </w:r>
      <w:r w:rsidR="00A2363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A23638" w:rsidRPr="00A2363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Қазақстан Республикасы Білім және ғылым министрінің 2012 жылғы 21 ақпандағы № 57 Бұйрығына сәйкес келесі</w:t>
      </w:r>
      <w:r w:rsidR="00A23638"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t>құжаттарды электрондық немесе қағаз түрінде жолдайды:</w:t>
      </w:r>
    </w:p>
    <w:p w14:paraId="18B3657D" w14:textId="20A93675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z162"/>
      <w:r w:rsidRPr="00A23638">
        <w:rPr>
          <w:rFonts w:ascii="Times New Roman" w:hAnsi="Times New Roman" w:cs="Times New Roman"/>
          <w:sz w:val="24"/>
          <w:szCs w:val="24"/>
          <w:lang w:val="kk-KZ"/>
        </w:rPr>
        <w:t>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14:paraId="35493218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z163"/>
      <w:bookmarkEnd w:id="0"/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2) жеке басын куәландыратын құжат не цифрлық құжаттар сервисінен алынған электронды құжат (идентификация үшін);</w:t>
      </w:r>
      <w:bookmarkStart w:id="2" w:name="z164"/>
      <w:bookmarkEnd w:id="1"/>
    </w:p>
    <w:p w14:paraId="541399B6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0EFCB08A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z165"/>
      <w:bookmarkEnd w:id="2"/>
      <w:r w:rsidRPr="00A23638">
        <w:rPr>
          <w:rFonts w:ascii="Times New Roman" w:hAnsi="Times New Roman" w:cs="Times New Roman"/>
          <w:sz w:val="24"/>
          <w:szCs w:val="24"/>
          <w:lang w:val="kk-KZ"/>
        </w:rPr>
        <w:t> 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0F0D544F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66"/>
      <w:bookmarkEnd w:id="3"/>
      <w:r w:rsidRPr="00A23638">
        <w:rPr>
          <w:rFonts w:ascii="Times New Roman" w:hAnsi="Times New Roman" w:cs="Times New Roman"/>
          <w:sz w:val="24"/>
          <w:szCs w:val="24"/>
          <w:lang w:val="kk-KZ"/>
        </w:rPr>
        <w:t>5) еңбек қызметін растайтын құжаттың көшірмесі (бар болса);</w:t>
      </w:r>
    </w:p>
    <w:p w14:paraId="0D681AB1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z167"/>
      <w:bookmarkEnd w:id="4"/>
      <w:r w:rsidRPr="00A23638">
        <w:rPr>
          <w:rFonts w:ascii="Times New Roman" w:hAnsi="Times New Roman" w:cs="Times New Roman"/>
          <w:sz w:val="24"/>
          <w:szCs w:val="24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6DD4B06B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6" w:name="z168"/>
      <w:bookmarkEnd w:id="5"/>
      <w:r w:rsidRPr="00A23638">
        <w:rPr>
          <w:rFonts w:ascii="Times New Roman" w:hAnsi="Times New Roman" w:cs="Times New Roman"/>
          <w:sz w:val="24"/>
          <w:szCs w:val="24"/>
          <w:lang w:val="kk-KZ"/>
        </w:rPr>
        <w:t>7) психоневрологиялық ұйымнан анықтама;</w:t>
      </w:r>
    </w:p>
    <w:p w14:paraId="1380FAF3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7" w:name="z169"/>
      <w:bookmarkEnd w:id="6"/>
      <w:r w:rsidRPr="00A23638">
        <w:rPr>
          <w:rFonts w:ascii="Times New Roman" w:hAnsi="Times New Roman" w:cs="Times New Roman"/>
          <w:sz w:val="24"/>
          <w:szCs w:val="24"/>
          <w:lang w:val="kk-KZ"/>
        </w:rPr>
        <w:t>8) наркологиялық ұйымнан анықтама;</w:t>
      </w:r>
    </w:p>
    <w:p w14:paraId="5627FC57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8" w:name="z170"/>
      <w:bookmarkEnd w:id="7"/>
      <w:r w:rsidRPr="00A23638">
        <w:rPr>
          <w:rFonts w:ascii="Times New Roman" w:hAnsi="Times New Roman" w:cs="Times New Roman"/>
          <w:sz w:val="24"/>
          <w:szCs w:val="24"/>
          <w:lang w:val="kk-KZ"/>
        </w:rPr>
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bookmarkEnd w:id="8"/>
    <w:p w14:paraId="57087B0F" w14:textId="77777777" w:rsidR="000A7E02" w:rsidRPr="00A23638" w:rsidRDefault="000A7E02" w:rsidP="000A7E0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>10) 11-қосымшаға сәйкес нысан бойынша педагогтің бос немесе уақытша бос лауазымына кандидаттың толтырылған Бағалау парағы.</w:t>
      </w:r>
    </w:p>
    <w:p w14:paraId="7B65C609" w14:textId="77777777" w:rsidR="000A7E02" w:rsidRPr="00D65FF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11</w:t>
      </w:r>
      <w:r w:rsidRPr="00D65FF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) Мақтау қағаздар мен курс өткендігі туралы сертификаттар (болған жағдайда)</w:t>
      </w:r>
    </w:p>
    <w:p w14:paraId="52930841" w14:textId="7CE89542" w:rsidR="000A7E02" w:rsidRPr="00D65FF8" w:rsidRDefault="00D65FF8" w:rsidP="00A2363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65FF8">
        <w:rPr>
          <w:rFonts w:ascii="Times New Roman" w:hAnsi="Times New Roman" w:cs="Times New Roman"/>
          <w:color w:val="000000"/>
          <w:sz w:val="24"/>
          <w:szCs w:val="24"/>
          <w:lang w:val="kk-KZ"/>
        </w:rPr>
        <w:t>108. Конкурсқа қатысушы бар болған жағдайда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 туралы құжаттардың көшірмелері, алдыңғы жұмыс орнының басшылығынан ұсынымдар) ұсынады.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br/>
      </w:r>
      <w:r w:rsidR="000A7E02" w:rsidRPr="00A2363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Осы аталған құжаттардың барлығы түгелдей болмаса, қатысушыға құжаттарын қайтаруға мәжбүр боламыз. </w:t>
      </w:r>
    </w:p>
    <w:p w14:paraId="39A21F8E" w14:textId="70A9B7B4" w:rsidR="000A7E02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0C30583" w14:textId="6DDD17A2" w:rsidR="00D65FF8" w:rsidRDefault="00D65FF8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5E08F8C" w14:textId="22EFC4B4" w:rsidR="00FC0654" w:rsidRDefault="00FC0654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359F4DF" w14:textId="0D13F3CB" w:rsidR="00FC0654" w:rsidRDefault="00FC0654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17C71FC" w14:textId="2E2DB613" w:rsidR="00FC0654" w:rsidRDefault="00FC0654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AAED577" w14:textId="103FF28D" w:rsidR="00FC0654" w:rsidRDefault="00FC0654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048C72B" w14:textId="58AB1765" w:rsidR="00FC0654" w:rsidRDefault="00FC0654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C065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EC53918" wp14:editId="5BFAAD7C">
            <wp:extent cx="5940425" cy="3337560"/>
            <wp:effectExtent l="0" t="0" r="3175" b="0"/>
            <wp:docPr id="7" name="Объект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D7295" w14:textId="66C23722" w:rsidR="00FC0654" w:rsidRDefault="00FC0654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3CA0C49" w14:textId="39462CCE" w:rsidR="00FC0654" w:rsidRDefault="00FC0654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4319DF9" w14:textId="3EF0607C" w:rsidR="00FC0654" w:rsidRPr="00476925" w:rsidRDefault="00FC0654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C065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6B2411A" wp14:editId="47E93F20">
            <wp:extent cx="5940425" cy="3338195"/>
            <wp:effectExtent l="0" t="0" r="3175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9" w:name="_GoBack"/>
      <w:bookmarkEnd w:id="9"/>
    </w:p>
    <w:sectPr w:rsidR="00FC0654" w:rsidRPr="0047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C1AC1"/>
    <w:multiLevelType w:val="hybridMultilevel"/>
    <w:tmpl w:val="FCC8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02"/>
    <w:rsid w:val="000A7E02"/>
    <w:rsid w:val="003A5610"/>
    <w:rsid w:val="00476925"/>
    <w:rsid w:val="007A3CA7"/>
    <w:rsid w:val="00893615"/>
    <w:rsid w:val="008E4748"/>
    <w:rsid w:val="00A23638"/>
    <w:rsid w:val="00B93A48"/>
    <w:rsid w:val="00D65FF8"/>
    <w:rsid w:val="00E31160"/>
    <w:rsid w:val="00FC0586"/>
    <w:rsid w:val="00FC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7E03"/>
  <w15:chartTrackingRefBased/>
  <w15:docId w15:val="{37588668-F6F2-47E8-A5DC-9FB3431F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2023-08-10T03:31:00Z</dcterms:created>
  <dcterms:modified xsi:type="dcterms:W3CDTF">2023-11-01T09:40:00Z</dcterms:modified>
</cp:coreProperties>
</file>