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FAA33" w14:textId="5BB2FEF2" w:rsidR="00945DDA" w:rsidRPr="00803733" w:rsidRDefault="00945DDA" w:rsidP="00945D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КГУ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803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Школа – гимназия имени Малика Габдуллина села Зеренда отдела образования по Зерендинскому району Управления образования Акмолинской области " по вопросу оказания государственной услуги за 202</w:t>
      </w:r>
      <w:r w:rsidR="008242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803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год.</w:t>
      </w:r>
    </w:p>
    <w:p w14:paraId="25A423AF" w14:textId="01147C7A" w:rsidR="00EA3FB9" w:rsidRPr="007A6A1F" w:rsidRDefault="00EA3FB9" w:rsidP="007A6A1F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24F9AA92" w14:textId="77777777" w:rsidR="00EA3FB9" w:rsidRPr="007732E2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2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Сведения об услугодателях: </w:t>
      </w:r>
      <w:r w:rsidRPr="00773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</w:p>
    <w:p w14:paraId="19116D25" w14:textId="08A3EF8A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государственное учреждение "</w:t>
      </w:r>
      <w:r w:rsidR="00945DDA" w:rsidRPr="002928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Школа – гимназия им.М.Габдуллина села Зеренда 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по Зерендинскому району управления образования Акмолинской области». Юридический адрес: Акмолинская область, Зерендинский район,  село </w:t>
      </w:r>
      <w:r w:rsidR="00945DDA" w:rsidRPr="002928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Зеренда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</w:t>
      </w:r>
      <w:r w:rsidR="00945DDA" w:rsidRPr="002928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Мусина 39 А 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   8 (71632) </w:t>
      </w:r>
      <w:r w:rsidR="00945DDA" w:rsidRPr="002928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45DDA" w:rsidRPr="002928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DDA" w:rsidRPr="002928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62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Прием осуществляется в рабочие дни с 9-00 до 18-00 часов, перерыв на обед с 13-00 до 14-00 часов, кроме выходных и праздничных дней.</w:t>
      </w:r>
    </w:p>
    <w:p w14:paraId="4C94F091" w14:textId="77777777" w:rsidR="00EA3FB9" w:rsidRPr="007732E2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2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Информация о государственных услугах:</w:t>
      </w:r>
    </w:p>
    <w:p w14:paraId="08DDD980" w14:textId="6E9DC66D" w:rsidR="00EA3FB9" w:rsidRPr="00292847" w:rsidRDefault="00945DDA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государственное учреждение "</w:t>
      </w:r>
      <w:r w:rsidRPr="002928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Школа – гимназия им.М.Габдуллина села Зеренда 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по Зерендинскому району управления образования Акмолинской области»</w:t>
      </w:r>
      <w:r w:rsidRPr="002928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A3FB9"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</w:t>
      </w:r>
      <w:r w:rsidRPr="002928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242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EA3FB9"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государственных услуг.</w:t>
      </w:r>
    </w:p>
    <w:p w14:paraId="41EDA96A" w14:textId="6FA80FBB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242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всего оказано государственных услуг – </w:t>
      </w:r>
      <w:r w:rsidR="007A6A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62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5891DE6" w14:textId="71190FF7" w:rsidR="00EA3FB9" w:rsidRPr="007A6A1F" w:rsidRDefault="007A6A1F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Hlk160097529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1).</w:t>
      </w:r>
      <w:r w:rsidR="00EA3FB9"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документов и зачисление в организации образования</w:t>
      </w:r>
      <w:bookmarkEnd w:id="0"/>
      <w:r w:rsidR="00EA3FB9"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независимо от ведомственной подчиненности, для обучения  по общеобразовательным программам начального, основного среднего, общего среднего </w:t>
      </w:r>
      <w:r w:rsidR="00945DDA" w:rsidRPr="002928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</w:t>
      </w:r>
      <w:r w:rsidR="00EA3FB9"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образования» 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 услуг;</w:t>
      </w:r>
    </w:p>
    <w:p w14:paraId="084CEAF5" w14:textId="305666A5" w:rsidR="00EA3FB9" w:rsidRPr="00292847" w:rsidRDefault="007A6A1F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2).</w:t>
      </w:r>
      <w:r w:rsidR="00EA3FB9"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документов для перевода детей между организациями начального, основного среднего, общего среднего образования» 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38</w:t>
      </w:r>
      <w:r w:rsidR="00EA3FB9"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DE69C9" w14:textId="4715E020" w:rsidR="00EA3FB9" w:rsidRPr="00292847" w:rsidRDefault="007A6A1F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3).</w:t>
      </w:r>
      <w:r w:rsidR="00EA3FB9"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дубликатов документов об основном среднем, общем среднем образовании» 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</w:t>
      </w:r>
      <w:r w:rsidR="00EA3FB9"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8D0103" w14:textId="710FDE5A" w:rsidR="00EA3FB9" w:rsidRDefault="007A6A1F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4).</w:t>
      </w:r>
      <w:r w:rsidR="00EA3FB9"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- 0;</w:t>
      </w:r>
    </w:p>
    <w:p w14:paraId="048C96EC" w14:textId="5DABFBC7" w:rsidR="007A6A1F" w:rsidRPr="007A6A1F" w:rsidRDefault="007A6A1F" w:rsidP="007A6A1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5).</w:t>
      </w:r>
      <w:r w:rsidRPr="007A6A1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61CA2">
        <w:rPr>
          <w:rFonts w:ascii="Times New Roman" w:hAnsi="Times New Roman" w:cs="Times New Roman"/>
          <w:color w:val="000000"/>
          <w:sz w:val="28"/>
          <w:szCs w:val="24"/>
        </w:rPr>
        <w:t>Прием документов для прохождения аттестации педагогов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– 3;</w:t>
      </w:r>
    </w:p>
    <w:p w14:paraId="08D20C0C" w14:textId="473BD017" w:rsidR="007A6A1F" w:rsidRPr="007A6A1F" w:rsidRDefault="007A6A1F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6). </w:t>
      </w:r>
      <w:r>
        <w:rPr>
          <w:rFonts w:ascii="Times New Roman" w:hAnsi="Times New Roman" w:cs="Times New Roman"/>
          <w:color w:val="000000"/>
          <w:sz w:val="28"/>
          <w:szCs w:val="24"/>
        </w:rPr>
        <w:t>Актуализация (корректировка) сведений о документах об образовании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– 0; </w:t>
      </w:r>
    </w:p>
    <w:p w14:paraId="02EB2AB5" w14:textId="3095E1DF" w:rsidR="00EA3FB9" w:rsidRPr="007A6A1F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Оказанных государственных услуг в электронном варианте </w:t>
      </w:r>
      <w:r w:rsidR="007A6A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62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 оказанных государственных услуг оказанных в бумажном варианте – </w:t>
      </w:r>
      <w:r w:rsidR="007A6A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A6A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12D212D6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  государственные  услуги  в   сфере   образования  оказываются  на бесплатной основе.</w:t>
      </w:r>
    </w:p>
    <w:p w14:paraId="20294E40" w14:textId="44E3B78E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A6A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всего оказано государственных услуг –</w:t>
      </w:r>
      <w:r w:rsidR="007A6A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92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в электронном варианте-</w:t>
      </w:r>
      <w:r w:rsidR="007A6A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91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бумажном варианте-</w:t>
      </w:r>
      <w:r w:rsidR="00EA4597" w:rsidRPr="002928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672F90" w14:textId="47008A0A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образования»- </w:t>
      </w:r>
      <w:r w:rsidR="00EA4597" w:rsidRPr="002928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D643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987191" w14:textId="1612579F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документов для перевода детей между общеобразовательными учебными заведениями» - </w:t>
      </w:r>
      <w:r w:rsidR="00D643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49A1BD" w14:textId="2AD29229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дубликатов документов об основном среднем, общем среднем образовании» -</w:t>
      </w:r>
      <w:r w:rsidR="00D643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CEB63D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- 0.</w:t>
      </w:r>
    </w:p>
    <w:p w14:paraId="217D73CA" w14:textId="77777777" w:rsidR="00EA3FB9" w:rsidRPr="007732E2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2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Информация о наиболее востребованных государственных услугах:</w:t>
      </w:r>
    </w:p>
    <w:p w14:paraId="64CFCD92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востребованные государственные услуги в сфере образования:</w:t>
      </w:r>
    </w:p>
    <w:p w14:paraId="130E34EE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документов и зачисление детей в дошкольные организации образования»;</w:t>
      </w:r>
    </w:p>
    <w:p w14:paraId="23114E9A" w14:textId="529E76D4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документов и зачисление в организации образования, независимо от ведомственной подчиненности, для обучения  по общеобразовательным программам начального, основного среднего, общего среднего образования»;</w:t>
      </w:r>
    </w:p>
    <w:p w14:paraId="6A013000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документов для перевода детей между организациями (начального, основного среднего, общего среднего образования)»</w:t>
      </w:r>
    </w:p>
    <w:p w14:paraId="4A9B69D5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 Работа с услугополучателями</w:t>
      </w:r>
    </w:p>
    <w:p w14:paraId="1EEA4811" w14:textId="1CDB7777" w:rsidR="00292847" w:rsidRPr="00292847" w:rsidRDefault="00292847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hAnsi="Times New Roman" w:cs="Times New Roman"/>
          <w:sz w:val="28"/>
          <w:szCs w:val="28"/>
        </w:rPr>
        <w:t xml:space="preserve">Сведения об источниках и местах доступа к информации о порядке оказания государственных услуг. Информацию о порядке оказания государственной услуги можно получить в КГУ " Школа-гимназия имени М. Габдуллина» http://sc0015.zerenda.aqmoedu.kz / news / open / id-3902021 на сайте и страницах Instagram и Fecebook, а также по телефонам Единого Контакт-центра по вопросам оказания государственных услуг 1414. </w:t>
      </w:r>
      <w:r w:rsidRPr="0029284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</w:p>
    <w:p w14:paraId="0D646B62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доступности и информирования населения по вопросам оказания государственных услуг в школе размещен стенд с наглядной информацией (стандарты, образцы заявления и т.д). Функционируют уголки самообслуживания.</w:t>
      </w:r>
    </w:p>
    <w:p w14:paraId="607852C9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14:paraId="030CCE1A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публичное обсуждение проектов подзаконного правовых актов осуществляется на интернет портале открытых нормативно правовых актов. школой нормативно правовые акты не разрабатывались.</w:t>
      </w:r>
    </w:p>
    <w:p w14:paraId="1D4B7033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721C0335" w14:textId="2D26C7C6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202</w:t>
      </w:r>
      <w:r w:rsidR="00D643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  социальных сетях было опубликовано </w:t>
      </w:r>
      <w:r w:rsidR="00D643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публикации. На ежемесячной основе проводится работа по информированию населения о порядке предоставления государственных услуг посредством интернет – ресурсов.</w:t>
      </w:r>
    </w:p>
    <w:p w14:paraId="37B3FF51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 Деятельность по совершенствованию процессов оказания</w:t>
      </w:r>
    </w:p>
    <w:p w14:paraId="0F569208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 услуг.</w:t>
      </w:r>
    </w:p>
    <w:p w14:paraId="072CFAF3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снижение коррупционных рисков и повышения качества оказания государственных услуг школа подключена к единой информационной системе Аkmola.kz. В системе реализуются 4 автоматизированные государственные услуги.</w:t>
      </w:r>
    </w:p>
    <w:p w14:paraId="63A3FF09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 2022 года функционирует система Министерства образования и науки Республики Казахстан АРМ ГУ МП РК, в которой доступны 5 государственных услуг.</w:t>
      </w:r>
    </w:p>
    <w:p w14:paraId="257BF668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4.   </w:t>
      </w:r>
      <w:r w:rsidRPr="00292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 качеством оказания государственных услуг.</w:t>
      </w:r>
    </w:p>
    <w:p w14:paraId="1FA8AA1B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 жалобах услугополучателей по вопросам оказания государственных услуг.</w:t>
      </w:r>
    </w:p>
    <w:p w14:paraId="24929BBC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Отказов в предоставлении государственных услуг, нарушения срока их оказания не было. Жалобы не поступали. Регламент полностью соответствует стандарту и фактическому процессу.</w:t>
      </w:r>
    </w:p>
    <w:p w14:paraId="276D518B" w14:textId="77777777" w:rsidR="00EA3FB9" w:rsidRPr="00292847" w:rsidRDefault="00EA3FB9" w:rsidP="00EA3F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 Перспективы дальнейшей эффективности и повышения удовлетворенности  услугополучателей  качеством  оказания государственных услуг.</w:t>
      </w:r>
    </w:p>
    <w:p w14:paraId="3B6793BE" w14:textId="7F8289E4" w:rsidR="00292847" w:rsidRPr="00292847" w:rsidRDefault="00292847" w:rsidP="00292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47">
        <w:rPr>
          <w:rFonts w:ascii="Times New Roman" w:hAnsi="Times New Roman" w:cs="Times New Roman"/>
          <w:sz w:val="28"/>
          <w:szCs w:val="28"/>
        </w:rPr>
        <w:t>В целях повышения удовлетворенности услугополучателей качеством оказания государственных услуг утверждены плановые показатели по повышению качества оказания государственных услуг на 202</w:t>
      </w:r>
      <w:r w:rsidRPr="0029284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92847">
        <w:rPr>
          <w:rFonts w:ascii="Times New Roman" w:hAnsi="Times New Roman" w:cs="Times New Roman"/>
          <w:sz w:val="28"/>
          <w:szCs w:val="28"/>
        </w:rPr>
        <w:t xml:space="preserve"> год, утвержден план контрольных мероприятий по вопросу соблюдения законодательства РК в сфере оказания государственных услуг на 202</w:t>
      </w:r>
      <w:r w:rsidR="00D64346">
        <w:rPr>
          <w:rFonts w:ascii="Times New Roman" w:hAnsi="Times New Roman" w:cs="Times New Roman"/>
          <w:sz w:val="28"/>
          <w:szCs w:val="28"/>
          <w:lang w:val="kk-KZ"/>
        </w:rPr>
        <w:t>5</w:t>
      </w:r>
      <w:bookmarkStart w:id="1" w:name="_GoBack"/>
      <w:bookmarkEnd w:id="1"/>
      <w:r w:rsidRPr="00292847">
        <w:rPr>
          <w:rFonts w:ascii="Times New Roman" w:hAnsi="Times New Roman" w:cs="Times New Roman"/>
          <w:sz w:val="28"/>
          <w:szCs w:val="28"/>
        </w:rPr>
        <w:t xml:space="preserve"> год. Повышение качества оказания государственных услуг на сегодняшний день остается важным направлением совершенствования системы государственного управления: одним из целевых показателей совершенствования государственного управления является повышение удовлетворенности граждан качеством оказания государственных услуг. То есть закреплена задача перехода на модель "сервисного государства", в которой органы государственного управления оказывают услуги в интересах граждан и организаций, а одной из основных оценок качества государственного управления является удовлетворенность граждан качеством предоставления государственных услуг.</w:t>
      </w:r>
    </w:p>
    <w:p w14:paraId="329E4551" w14:textId="43CAC11C" w:rsidR="00EA3FB9" w:rsidRDefault="00EA3FB9">
      <w:pPr>
        <w:rPr>
          <w:rFonts w:ascii="Times New Roman" w:hAnsi="Times New Roman" w:cs="Times New Roman"/>
          <w:sz w:val="28"/>
          <w:szCs w:val="28"/>
        </w:rPr>
      </w:pPr>
    </w:p>
    <w:p w14:paraId="545F2244" w14:textId="34380AC1" w:rsidR="00D64346" w:rsidRPr="00D64346" w:rsidRDefault="00D643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 школы:                                            Э.М.Халелова </w:t>
      </w:r>
    </w:p>
    <w:sectPr w:rsidR="00D64346" w:rsidRPr="00D64346" w:rsidSect="00D6434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70A08"/>
    <w:multiLevelType w:val="hybridMultilevel"/>
    <w:tmpl w:val="938AB1DC"/>
    <w:lvl w:ilvl="0" w:tplc="1DA212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742E"/>
    <w:multiLevelType w:val="multilevel"/>
    <w:tmpl w:val="D0EA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B9"/>
    <w:rsid w:val="00292847"/>
    <w:rsid w:val="007732E2"/>
    <w:rsid w:val="007A6A1F"/>
    <w:rsid w:val="00824229"/>
    <w:rsid w:val="00945DDA"/>
    <w:rsid w:val="00D64346"/>
    <w:rsid w:val="00EA3FB9"/>
    <w:rsid w:val="00E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C467"/>
  <w15:chartTrackingRefBased/>
  <w15:docId w15:val="{2D34FFA9-614C-45DF-8552-62524FA2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FB9"/>
    <w:rPr>
      <w:b/>
      <w:bCs/>
    </w:rPr>
  </w:style>
  <w:style w:type="character" w:styleId="a5">
    <w:name w:val="Emphasis"/>
    <w:basedOn w:val="a0"/>
    <w:uiPriority w:val="20"/>
    <w:qFormat/>
    <w:rsid w:val="00EA3FB9"/>
    <w:rPr>
      <w:i/>
      <w:iCs/>
    </w:rPr>
  </w:style>
  <w:style w:type="character" w:styleId="a6">
    <w:name w:val="Hyperlink"/>
    <w:basedOn w:val="a0"/>
    <w:uiPriority w:val="99"/>
    <w:semiHidden/>
    <w:unhideWhenUsed/>
    <w:rsid w:val="00EA3FB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A6A1F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7A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A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Sapar</dc:creator>
  <cp:keywords/>
  <dc:description/>
  <cp:lastModifiedBy>admin</cp:lastModifiedBy>
  <cp:revision>5</cp:revision>
  <dcterms:created xsi:type="dcterms:W3CDTF">2024-02-29T10:26:00Z</dcterms:created>
  <dcterms:modified xsi:type="dcterms:W3CDTF">2025-02-19T11:40:00Z</dcterms:modified>
</cp:coreProperties>
</file>